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9017" w14:textId="77777777" w:rsidR="00037227" w:rsidRDefault="00037227" w:rsidP="008F0E9D">
      <w:pPr>
        <w:spacing w:before="16"/>
        <w:ind w:left="113" w:right="-20"/>
        <w:rPr>
          <w:rFonts w:ascii="Times New Roman" w:eastAsia="Times New Roman" w:hAnsi="Times New Roman" w:cs="Times New Roman"/>
          <w:b/>
          <w:bCs/>
        </w:rPr>
      </w:pPr>
    </w:p>
    <w:p w14:paraId="3DD739CF" w14:textId="77777777" w:rsidR="008F0E9D" w:rsidRDefault="008F0E9D" w:rsidP="008F0E9D">
      <w:pPr>
        <w:spacing w:before="16"/>
        <w:ind w:left="113" w:right="-20"/>
        <w:rPr>
          <w:rFonts w:ascii="Times New Roman" w:eastAsia="Times New Roman" w:hAnsi="Times New Roman" w:cs="Times New Roman"/>
        </w:rPr>
      </w:pPr>
      <w:r>
        <w:rPr>
          <w:rFonts w:ascii="Times New Roman" w:eastAsia="Times New Roman" w:hAnsi="Times New Roman" w:cs="Times New Roman"/>
          <w:b/>
          <w:bCs/>
        </w:rPr>
        <w:t>Curriculum Vitae</w:t>
      </w:r>
    </w:p>
    <w:p w14:paraId="04D19132" w14:textId="77777777" w:rsidR="008F0E9D" w:rsidRDefault="008F0E9D" w:rsidP="008F0E9D">
      <w:pPr>
        <w:spacing w:before="6" w:line="280" w:lineRule="exact"/>
        <w:rPr>
          <w:sz w:val="28"/>
          <w:szCs w:val="28"/>
        </w:rPr>
      </w:pPr>
    </w:p>
    <w:p w14:paraId="76BBF138" w14:textId="77777777" w:rsidR="008F0E9D" w:rsidRDefault="008F0E9D" w:rsidP="008F0E9D">
      <w:pPr>
        <w:ind w:left="113" w:right="-20"/>
        <w:rPr>
          <w:rFonts w:ascii="Times New Roman" w:eastAsia="Times New Roman" w:hAnsi="Times New Roman" w:cs="Times New Roman"/>
        </w:rPr>
      </w:pPr>
      <w:r>
        <w:rPr>
          <w:rFonts w:ascii="Times New Roman" w:eastAsia="Times New Roman" w:hAnsi="Times New Roman" w:cs="Times New Roman"/>
        </w:rPr>
        <w:t>Merja Bauters</w:t>
      </w:r>
    </w:p>
    <w:p w14:paraId="2321EB2E" w14:textId="77777777" w:rsidR="008F0E9D" w:rsidRDefault="008F0E9D" w:rsidP="008F0E9D">
      <w:pPr>
        <w:spacing w:before="16" w:line="260" w:lineRule="exact"/>
        <w:rPr>
          <w:sz w:val="26"/>
          <w:szCs w:val="26"/>
        </w:rPr>
      </w:pPr>
    </w:p>
    <w:p w14:paraId="674804AC" w14:textId="77777777" w:rsidR="008F0E9D" w:rsidRDefault="008F0E9D" w:rsidP="008F0E9D">
      <w:pPr>
        <w:ind w:left="113" w:right="-20"/>
        <w:rPr>
          <w:rFonts w:ascii="Times New Roman" w:eastAsia="Times New Roman" w:hAnsi="Times New Roman" w:cs="Times New Roman"/>
        </w:rPr>
      </w:pPr>
      <w:r>
        <w:rPr>
          <w:rFonts w:ascii="Times New Roman" w:eastAsia="Times New Roman" w:hAnsi="Times New Roman" w:cs="Times New Roman"/>
          <w:b/>
          <w:bCs/>
        </w:rPr>
        <w:t>Contact information</w:t>
      </w:r>
    </w:p>
    <w:p w14:paraId="50E826D4" w14:textId="77777777" w:rsidR="008F0E9D" w:rsidRDefault="008F0E9D" w:rsidP="008F0E9D">
      <w:pPr>
        <w:spacing w:line="274" w:lineRule="exact"/>
        <w:ind w:left="113" w:right="-20"/>
        <w:rPr>
          <w:rFonts w:ascii="Times New Roman" w:eastAsia="Times New Roman" w:hAnsi="Times New Roman" w:cs="Times New Roman"/>
        </w:rPr>
      </w:pPr>
      <w:r>
        <w:rPr>
          <w:rFonts w:ascii="Times New Roman" w:eastAsia="Times New Roman" w:hAnsi="Times New Roman" w:cs="Times New Roman"/>
        </w:rPr>
        <w:t>Sammonkatu 8 C 42, 00100 Helsinki</w:t>
      </w:r>
    </w:p>
    <w:p w14:paraId="752685E1" w14:textId="77777777" w:rsidR="008F0E9D" w:rsidRDefault="008F0E9D" w:rsidP="008F0E9D">
      <w:pPr>
        <w:spacing w:before="2"/>
        <w:ind w:left="113" w:right="-20"/>
        <w:rPr>
          <w:rFonts w:ascii="Times New Roman" w:eastAsia="Times New Roman" w:hAnsi="Times New Roman" w:cs="Times New Roman"/>
        </w:rPr>
      </w:pPr>
      <w:r>
        <w:rPr>
          <w:rFonts w:ascii="Times New Roman" w:eastAsia="Times New Roman" w:hAnsi="Times New Roman" w:cs="Times New Roman"/>
        </w:rPr>
        <w:t>(+358) 405532 864</w:t>
      </w:r>
    </w:p>
    <w:p w14:paraId="61EAF409" w14:textId="77777777" w:rsidR="008F0E9D" w:rsidRDefault="00CF080E" w:rsidP="008F0E9D">
      <w:pPr>
        <w:spacing w:before="2"/>
        <w:ind w:left="113" w:right="-20"/>
        <w:rPr>
          <w:rFonts w:ascii="Times New Roman" w:eastAsia="Times New Roman" w:hAnsi="Times New Roman" w:cs="Times New Roman"/>
        </w:rPr>
      </w:pPr>
      <w:hyperlink r:id="rId8">
        <w:r w:rsidR="008F0E9D">
          <w:rPr>
            <w:rFonts w:ascii="Times New Roman" w:eastAsia="Times New Roman" w:hAnsi="Times New Roman" w:cs="Times New Roman"/>
            <w:u w:val="single" w:color="000000"/>
          </w:rPr>
          <w:t>bauters@helsinki.fi</w:t>
        </w:r>
      </w:hyperlink>
      <w:r w:rsidR="008F0E9D">
        <w:rPr>
          <w:rFonts w:ascii="Times New Roman" w:eastAsia="Times New Roman" w:hAnsi="Times New Roman" w:cs="Times New Roman"/>
        </w:rPr>
        <w:t xml:space="preserve"> and </w:t>
      </w:r>
      <w:hyperlink r:id="rId9">
        <w:r w:rsidR="008F0E9D">
          <w:rPr>
            <w:rFonts w:ascii="Times New Roman" w:eastAsia="Times New Roman" w:hAnsi="Times New Roman" w:cs="Times New Roman"/>
            <w:u w:val="single" w:color="000000"/>
          </w:rPr>
          <w:t>Merja.bauters@metropolia.fi</w:t>
        </w:r>
      </w:hyperlink>
    </w:p>
    <w:p w14:paraId="0DA0DB4F" w14:textId="77777777" w:rsidR="008F0E9D" w:rsidRDefault="008F0E9D" w:rsidP="008F0E9D">
      <w:pPr>
        <w:spacing w:before="7"/>
        <w:ind w:left="113" w:right="-20"/>
        <w:rPr>
          <w:rFonts w:ascii="Times New Roman" w:eastAsia="Times New Roman" w:hAnsi="Times New Roman" w:cs="Times New Roman"/>
        </w:rPr>
      </w:pPr>
      <w:r>
        <w:rPr>
          <w:rFonts w:ascii="Times New Roman" w:eastAsia="Times New Roman" w:hAnsi="Times New Roman" w:cs="Times New Roman"/>
        </w:rPr>
        <w:t>23.05.1969</w:t>
      </w:r>
    </w:p>
    <w:p w14:paraId="6F0A1799" w14:textId="77777777" w:rsidR="008F0E9D" w:rsidRDefault="008F0E9D" w:rsidP="008F0E9D">
      <w:pPr>
        <w:rPr>
          <w:b/>
          <w:bCs/>
          <w:lang w:val="en-US"/>
        </w:rPr>
      </w:pPr>
    </w:p>
    <w:p w14:paraId="605F67E2" w14:textId="77777777" w:rsidR="00037227" w:rsidRDefault="00037227" w:rsidP="008F0E9D">
      <w:pPr>
        <w:rPr>
          <w:b/>
          <w:bCs/>
          <w:lang w:val="en-US"/>
        </w:rPr>
      </w:pPr>
    </w:p>
    <w:p w14:paraId="713847BC" w14:textId="77777777" w:rsidR="008F0E9D" w:rsidRPr="002D45F8" w:rsidRDefault="008F0E9D" w:rsidP="008F0E9D">
      <w:pPr>
        <w:rPr>
          <w:lang w:val="en-US"/>
        </w:rPr>
      </w:pPr>
      <w:r w:rsidRPr="002D45F8">
        <w:rPr>
          <w:b/>
          <w:bCs/>
          <w:lang w:val="en-US"/>
        </w:rPr>
        <w:t>Education:</w:t>
      </w:r>
    </w:p>
    <w:p w14:paraId="1724DA94" w14:textId="77777777" w:rsidR="008F0E9D" w:rsidRPr="002D45F8" w:rsidRDefault="008F0E9D" w:rsidP="008F0E9D">
      <w:pPr>
        <w:rPr>
          <w:lang w:val="en-US"/>
        </w:rPr>
      </w:pPr>
    </w:p>
    <w:p w14:paraId="7BE22D2A" w14:textId="77777777" w:rsidR="008F0E9D" w:rsidRPr="002D45F8" w:rsidRDefault="008F0E9D" w:rsidP="008F0E9D">
      <w:pPr>
        <w:numPr>
          <w:ilvl w:val="0"/>
          <w:numId w:val="1"/>
        </w:numPr>
        <w:rPr>
          <w:lang w:val="en-US"/>
        </w:rPr>
      </w:pPr>
      <w:r w:rsidRPr="002D45F8">
        <w:rPr>
          <w:lang w:val="en-US"/>
        </w:rPr>
        <w:t>Secondary school of Munkkiniemi, Helsinki, Finnish Matriculation Examination: Magna cum laude 31.05.1989</w:t>
      </w:r>
    </w:p>
    <w:p w14:paraId="2EEB9673" w14:textId="77777777" w:rsidR="008F0E9D" w:rsidRPr="002D45F8" w:rsidRDefault="008F0E9D" w:rsidP="008F0E9D">
      <w:pPr>
        <w:numPr>
          <w:ilvl w:val="0"/>
          <w:numId w:val="1"/>
        </w:numPr>
        <w:rPr>
          <w:lang w:val="en-US"/>
        </w:rPr>
      </w:pPr>
      <w:r w:rsidRPr="002D45F8">
        <w:rPr>
          <w:lang w:val="en-US"/>
        </w:rPr>
        <w:t>University of Helsinki, Faculty of Arts, Institute For Art Research, Aesthetics, Master of Arts (MA), Cum laude approbatur, 05.06.1996, main subject: aesthetics, secondary subjects: art history and educational sciences (39 cr see attachments 1 and 2).</w:t>
      </w:r>
    </w:p>
    <w:p w14:paraId="1EF78CBA" w14:textId="77777777" w:rsidR="008F0E9D" w:rsidRPr="002D45F8" w:rsidRDefault="008F0E9D" w:rsidP="008F0E9D">
      <w:pPr>
        <w:numPr>
          <w:ilvl w:val="0"/>
          <w:numId w:val="1"/>
        </w:numPr>
        <w:rPr>
          <w:lang w:val="en-US"/>
        </w:rPr>
      </w:pPr>
      <w:r w:rsidRPr="002D45F8">
        <w:rPr>
          <w:lang w:val="en-US"/>
        </w:rPr>
        <w:t>University of Tampere, The Institute for Extension Studies TYT, Designer of Hypermedia education (41cr), 29.08.1997</w:t>
      </w:r>
    </w:p>
    <w:p w14:paraId="05C70BFE" w14:textId="6208F780" w:rsidR="008F0E9D" w:rsidRPr="00042A87" w:rsidRDefault="008F0E9D" w:rsidP="008F0E9D">
      <w:pPr>
        <w:numPr>
          <w:ilvl w:val="0"/>
          <w:numId w:val="1"/>
        </w:numPr>
        <w:rPr>
          <w:lang w:val="en-US"/>
        </w:rPr>
      </w:pPr>
      <w:r w:rsidRPr="002D45F8">
        <w:rPr>
          <w:lang w:val="en-US"/>
        </w:rPr>
        <w:t>University of Helsinki, Faculty of Arts, Institute For Art Research, Aesthetics, Doctor Philosophy (PhD), Magna cum laude approbatur, 04.12.2007. Topic: Changes in beer labels and their meaning: a holistic approach to semiosic process.</w:t>
      </w:r>
    </w:p>
    <w:p w14:paraId="60816DD5" w14:textId="77777777" w:rsidR="00037227" w:rsidRPr="002D45F8" w:rsidRDefault="00037227" w:rsidP="008F0E9D">
      <w:pPr>
        <w:rPr>
          <w:lang w:val="en-US"/>
        </w:rPr>
      </w:pPr>
    </w:p>
    <w:p w14:paraId="4023BB08" w14:textId="77777777" w:rsidR="008F0E9D" w:rsidRPr="002D45F8" w:rsidRDefault="008F0E9D" w:rsidP="008F0E9D">
      <w:pPr>
        <w:rPr>
          <w:lang w:val="en-US"/>
        </w:rPr>
      </w:pPr>
      <w:r w:rsidRPr="002D45F8">
        <w:rPr>
          <w:b/>
          <w:bCs/>
          <w:lang w:val="en-US"/>
        </w:rPr>
        <w:t>Work experience</w:t>
      </w:r>
    </w:p>
    <w:p w14:paraId="35CAFEBE" w14:textId="77777777" w:rsidR="008F0E9D" w:rsidRPr="002D45F8" w:rsidRDefault="008F0E9D" w:rsidP="00037227">
      <w:pPr>
        <w:numPr>
          <w:ilvl w:val="0"/>
          <w:numId w:val="2"/>
        </w:numPr>
        <w:rPr>
          <w:lang w:val="en-US"/>
        </w:rPr>
      </w:pPr>
      <w:r w:rsidRPr="002D45F8">
        <w:rPr>
          <w:lang w:val="en-US"/>
        </w:rPr>
        <w:t>Lecturer, Helsinki Metropolia University of Applied Sciences. 1998–</w:t>
      </w:r>
    </w:p>
    <w:p w14:paraId="479B9AE3" w14:textId="77777777" w:rsidR="008F0E9D" w:rsidRDefault="008F0E9D" w:rsidP="00037227">
      <w:pPr>
        <w:ind w:left="720"/>
        <w:rPr>
          <w:lang w:val="en-US"/>
        </w:rPr>
      </w:pPr>
      <w:r w:rsidRPr="002D45F8">
        <w:rPr>
          <w:lang w:val="en-US"/>
        </w:rPr>
        <w:t>Subjects: Usability, UX, Visual design, Communication, Team &amp; project work. Curriculum design, pedagogical development, supervising thesis</w:t>
      </w:r>
    </w:p>
    <w:p w14:paraId="29352B6C" w14:textId="3CB13BBD" w:rsidR="00CF080E" w:rsidRPr="00CF080E" w:rsidRDefault="00CF080E" w:rsidP="00CF080E">
      <w:pPr>
        <w:pStyle w:val="ListParagraph"/>
        <w:numPr>
          <w:ilvl w:val="0"/>
          <w:numId w:val="2"/>
        </w:numPr>
        <w:rPr>
          <w:lang w:val="en-US"/>
        </w:rPr>
      </w:pPr>
      <w:r>
        <w:rPr>
          <w:lang w:val="en-US"/>
        </w:rPr>
        <w:t>Ass</w:t>
      </w:r>
      <w:r w:rsidR="00990B9E">
        <w:rPr>
          <w:lang w:val="en-US"/>
        </w:rPr>
        <w:t xml:space="preserve">ociate professor at Hamban Bin </w:t>
      </w:r>
      <w:r>
        <w:rPr>
          <w:lang w:val="en-US"/>
        </w:rPr>
        <w:t>Mohammed E-University (</w:t>
      </w:r>
      <w:r w:rsidR="00491105">
        <w:rPr>
          <w:lang w:val="en-US"/>
        </w:rPr>
        <w:t>HBMeU)</w:t>
      </w:r>
      <w:r>
        <w:rPr>
          <w:lang w:val="en-US"/>
        </w:rPr>
        <w:t>,</w:t>
      </w:r>
      <w:r w:rsidR="00491105">
        <w:rPr>
          <w:lang w:val="en-US"/>
        </w:rPr>
        <w:t xml:space="preserve"> Dubai, </w:t>
      </w:r>
      <w:r w:rsidR="00624ABD">
        <w:rPr>
          <w:lang w:val="en-US"/>
        </w:rPr>
        <w:t>United Arab Emir</w:t>
      </w:r>
      <w:r w:rsidR="00491105">
        <w:rPr>
          <w:lang w:val="en-US"/>
        </w:rPr>
        <w:t>a</w:t>
      </w:r>
      <w:r w:rsidR="00624ABD">
        <w:rPr>
          <w:lang w:val="en-US"/>
        </w:rPr>
        <w:t>t</w:t>
      </w:r>
      <w:r w:rsidR="00491105">
        <w:rPr>
          <w:lang w:val="en-US"/>
        </w:rPr>
        <w:t>es</w:t>
      </w:r>
      <w:r w:rsidR="00990B9E">
        <w:rPr>
          <w:lang w:val="en-US"/>
        </w:rPr>
        <w:t>;</w:t>
      </w:r>
      <w:r w:rsidR="00491105">
        <w:rPr>
          <w:lang w:val="en-US"/>
        </w:rPr>
        <w:t xml:space="preserve"> Lecturing course Contemporary Issues in e-Learning 2OCIL216, and supervising Master thesis, 2013-2014</w:t>
      </w:r>
    </w:p>
    <w:p w14:paraId="3791C477" w14:textId="77777777" w:rsidR="008F0E9D" w:rsidRPr="002D45F8" w:rsidRDefault="008F0E9D" w:rsidP="00037227">
      <w:pPr>
        <w:numPr>
          <w:ilvl w:val="0"/>
          <w:numId w:val="2"/>
        </w:numPr>
        <w:rPr>
          <w:lang w:val="en-US"/>
        </w:rPr>
      </w:pPr>
      <w:r w:rsidRPr="002D45F8">
        <w:rPr>
          <w:lang w:val="en-US"/>
        </w:rPr>
        <w:t>Post.doc researcher in Aalto University, Le group Media Lab, Department of Media School of Arts, Design and Architecture, </w:t>
      </w:r>
      <w:hyperlink r:id="rId10" w:history="1">
        <w:r w:rsidRPr="002D45F8">
          <w:rPr>
            <w:rStyle w:val="Hyperlink"/>
            <w:lang w:val="en-US"/>
          </w:rPr>
          <w:t>www.aalto.fi</w:t>
        </w:r>
      </w:hyperlink>
      <w:r w:rsidRPr="002D45F8">
        <w:rPr>
          <w:lang w:val="en-US"/>
        </w:rPr>
        <w:t xml:space="preserve">, </w:t>
      </w:r>
      <w:hyperlink r:id="rId11" w:history="1">
        <w:r w:rsidRPr="002D45F8">
          <w:rPr>
            <w:rStyle w:val="Hyperlink"/>
            <w:lang w:val="en-US"/>
          </w:rPr>
          <w:t>http://medialab.aalto.fi</w:t>
        </w:r>
      </w:hyperlink>
      <w:r w:rsidRPr="002D45F8">
        <w:rPr>
          <w:lang w:val="en-US"/>
        </w:rPr>
        <w:t xml:space="preserve"> 2013-2016</w:t>
      </w:r>
    </w:p>
    <w:p w14:paraId="7ED75563" w14:textId="2D773B5C" w:rsidR="008F0E9D" w:rsidRPr="00042A87" w:rsidRDefault="008F0E9D" w:rsidP="008F0E9D">
      <w:pPr>
        <w:numPr>
          <w:ilvl w:val="0"/>
          <w:numId w:val="2"/>
        </w:numPr>
        <w:rPr>
          <w:lang w:val="en-US"/>
        </w:rPr>
      </w:pPr>
      <w:r w:rsidRPr="002D45F8">
        <w:rPr>
          <w:lang w:val="en-US"/>
        </w:rPr>
        <w:t xml:space="preserve">Lecturer, University of Helsinki, 2005– Subjects: Semiotics and communication, Semiotic methodology, Semiotics of Cultural Artefacts, Sociosemiotics and Semiotics and Media, Sciences and Technology Studies. </w:t>
      </w:r>
      <w:r>
        <w:rPr>
          <w:lang w:val="en-US"/>
        </w:rPr>
        <w:t>2007-2009 involved in curiculum design on semiotic studies</w:t>
      </w:r>
    </w:p>
    <w:p w14:paraId="398FE643" w14:textId="77777777" w:rsidR="00037227" w:rsidRPr="002D45F8" w:rsidRDefault="00037227" w:rsidP="008F0E9D">
      <w:pPr>
        <w:rPr>
          <w:lang w:val="en-US"/>
        </w:rPr>
      </w:pPr>
    </w:p>
    <w:p w14:paraId="25F3BD2A" w14:textId="77777777" w:rsidR="008F0E9D" w:rsidRPr="002D45F8" w:rsidRDefault="008F0E9D" w:rsidP="008F0E9D">
      <w:pPr>
        <w:rPr>
          <w:b/>
          <w:lang w:val="en-US"/>
        </w:rPr>
      </w:pPr>
      <w:r w:rsidRPr="002D45F8">
        <w:rPr>
          <w:b/>
          <w:lang w:val="en-US"/>
        </w:rPr>
        <w:t>Projects</w:t>
      </w:r>
    </w:p>
    <w:p w14:paraId="12ACB406" w14:textId="77777777" w:rsidR="008F0E9D" w:rsidRPr="002D45F8" w:rsidRDefault="008F0E9D" w:rsidP="00037227">
      <w:pPr>
        <w:numPr>
          <w:ilvl w:val="0"/>
          <w:numId w:val="3"/>
        </w:numPr>
        <w:rPr>
          <w:lang w:val="en-US"/>
        </w:rPr>
      </w:pPr>
      <w:r w:rsidRPr="002D45F8">
        <w:rPr>
          <w:lang w:val="en-US"/>
        </w:rPr>
        <w:t>EU-project NetPro (Network-based project learning tools) from 1999–2004, activities:field-, usability- and pedagogical practices research</w:t>
      </w:r>
    </w:p>
    <w:p w14:paraId="068313C3" w14:textId="77777777" w:rsidR="008F0E9D" w:rsidRPr="002D45F8" w:rsidRDefault="008F0E9D" w:rsidP="00037227">
      <w:pPr>
        <w:numPr>
          <w:ilvl w:val="0"/>
          <w:numId w:val="3"/>
        </w:numPr>
        <w:rPr>
          <w:lang w:val="en-US"/>
        </w:rPr>
      </w:pPr>
      <w:r w:rsidRPr="002D45F8">
        <w:rPr>
          <w:lang w:val="en-US"/>
        </w:rPr>
        <w:t xml:space="preserve">Cooperation project organizer, critical media reading promoting website. Partners: Elisa phone company; University of Art and Design, Helsinki; Eva Saro (Swiss artist), address: </w:t>
      </w:r>
      <w:hyperlink r:id="rId12">
        <w:r w:rsidRPr="002D45F8">
          <w:rPr>
            <w:rStyle w:val="Hyperlink"/>
            <w:lang w:val="en-US"/>
          </w:rPr>
          <w:t xml:space="preserve">http://www.youwatchit.net </w:t>
        </w:r>
      </w:hyperlink>
      <w:r w:rsidRPr="002D45F8">
        <w:rPr>
          <w:lang w:val="en-US"/>
        </w:rPr>
        <w:t>2000, activities field research, supervising students work in the</w:t>
      </w:r>
      <w:hyperlink r:id="rId13">
        <w:r w:rsidRPr="002D45F8">
          <w:rPr>
            <w:rStyle w:val="Hyperlink"/>
            <w:lang w:val="en-US"/>
          </w:rPr>
          <w:t xml:space="preserve"> project http://www.youwatchit.net</w:t>
        </w:r>
      </w:hyperlink>
    </w:p>
    <w:p w14:paraId="14EF42F0" w14:textId="456B1EF8" w:rsidR="008F0E9D" w:rsidRPr="00037227" w:rsidRDefault="008F0E9D" w:rsidP="00037227">
      <w:pPr>
        <w:numPr>
          <w:ilvl w:val="0"/>
          <w:numId w:val="3"/>
        </w:numPr>
        <w:rPr>
          <w:lang w:val="en-US"/>
        </w:rPr>
      </w:pPr>
      <w:r w:rsidRPr="002D45F8">
        <w:rPr>
          <w:lang w:val="en-US"/>
        </w:rPr>
        <w:t xml:space="preserve">Developing Knowledge-Practices Laboratory, KP-Lab, IST project for EU’s Sixth Framework Program (2006–2011), activities: Theoretical </w:t>
      </w:r>
      <w:r w:rsidRPr="002D45F8">
        <w:rPr>
          <w:lang w:val="en-US"/>
        </w:rPr>
        <w:lastRenderedPageBreak/>
        <w:t xml:space="preserve">framework adaptation to practice, User experience, user interface and interaction design research as well as design and implementation of actual work. </w:t>
      </w:r>
      <w:hyperlink r:id="rId14">
        <w:r w:rsidRPr="002D45F8">
          <w:rPr>
            <w:rStyle w:val="Hyperlink"/>
            <w:lang w:val="en-US"/>
          </w:rPr>
          <w:t xml:space="preserve">http://www.kp-lab.org/ </w:t>
        </w:r>
      </w:hyperlink>
      <w:r w:rsidRPr="002D45F8">
        <w:rPr>
          <w:lang w:val="en-US"/>
        </w:rPr>
        <w:t xml:space="preserve">and </w:t>
      </w:r>
      <w:hyperlink r:id="rId15">
        <w:r w:rsidRPr="002D45F8">
          <w:rPr>
            <w:rStyle w:val="Hyperlink"/>
            <w:lang w:val="en-US"/>
          </w:rPr>
          <w:t>http://www.knowledgepractices.info/</w:t>
        </w:r>
      </w:hyperlink>
    </w:p>
    <w:p w14:paraId="39E7BB38" w14:textId="77777777" w:rsidR="008F0E9D" w:rsidRPr="002D45F8" w:rsidRDefault="008F0E9D" w:rsidP="00037227">
      <w:pPr>
        <w:numPr>
          <w:ilvl w:val="0"/>
          <w:numId w:val="3"/>
        </w:numPr>
        <w:rPr>
          <w:lang w:val="en-US"/>
        </w:rPr>
      </w:pPr>
      <w:r w:rsidRPr="002D45F8">
        <w:rPr>
          <w:lang w:val="en-US"/>
        </w:rPr>
        <w:t xml:space="preserve">Coop-PBLinVET, Leonardo Da Vinci 2010-2012, Promoting Project &amp; Practice Based Learning supported by collaborative learning technologies in Initial Vocational Education of Mechanical Manufacturing, activities: usability and pedagogical practices, and framework </w:t>
      </w:r>
      <w:hyperlink r:id="rId16">
        <w:r w:rsidRPr="002D45F8">
          <w:rPr>
            <w:rStyle w:val="Hyperlink"/>
            <w:lang w:val="en-US"/>
          </w:rPr>
          <w:t xml:space="preserve">http://coop- </w:t>
        </w:r>
      </w:hyperlink>
      <w:r w:rsidRPr="002D45F8">
        <w:rPr>
          <w:u w:val="single"/>
          <w:lang w:val="en-US"/>
        </w:rPr>
        <w:t>pbl.com/?lang=en</w:t>
      </w:r>
    </w:p>
    <w:p w14:paraId="0A061882" w14:textId="09AE32A6" w:rsidR="008F0E9D" w:rsidRPr="002D45F8" w:rsidRDefault="008F0E9D" w:rsidP="00037227">
      <w:pPr>
        <w:numPr>
          <w:ilvl w:val="0"/>
          <w:numId w:val="3"/>
        </w:numPr>
        <w:rPr>
          <w:lang w:val="en-US"/>
        </w:rPr>
      </w:pPr>
      <w:r w:rsidRPr="002D45F8">
        <w:rPr>
          <w:lang w:val="en-US"/>
        </w:rPr>
        <w:t>Creating Knowledge through Design &amp; Conceptual Innovation 2011–12. Activities: usability and pedagogical practices, research of methodologies of design, development and implementation</w:t>
      </w:r>
      <w:hyperlink r:id="rId17">
        <w:r w:rsidRPr="002D45F8">
          <w:rPr>
            <w:rStyle w:val="Hyperlink"/>
            <w:lang w:val="en-US"/>
          </w:rPr>
          <w:t xml:space="preserve"> http://eacea.ec.europa.eu/llp/</w:t>
        </w:r>
        <w:r w:rsidRPr="002D45F8">
          <w:rPr>
            <w:rStyle w:val="Hyperlink"/>
            <w:lang w:val="en-US"/>
          </w:rPr>
          <w:t>r</w:t>
        </w:r>
        <w:r w:rsidRPr="002D45F8">
          <w:rPr>
            <w:rStyle w:val="Hyperlink"/>
            <w:lang w:val="en-US"/>
          </w:rPr>
          <w:t>esults_projects/documents/erasmus_compendium_2011_en.</w:t>
        </w:r>
      </w:hyperlink>
      <w:r w:rsidRPr="002D45F8">
        <w:rPr>
          <w:lang w:val="en-US"/>
        </w:rPr>
        <w:t>Pdf</w:t>
      </w:r>
    </w:p>
    <w:p w14:paraId="01308FF5" w14:textId="2FFF2EEB" w:rsidR="008F0E9D" w:rsidRPr="00042A87" w:rsidRDefault="008F0E9D" w:rsidP="008F0E9D">
      <w:pPr>
        <w:numPr>
          <w:ilvl w:val="0"/>
          <w:numId w:val="3"/>
        </w:numPr>
        <w:rPr>
          <w:lang w:val="en-US"/>
        </w:rPr>
      </w:pPr>
      <w:r w:rsidRPr="002D45F8">
        <w:rPr>
          <w:lang w:val="en-US"/>
        </w:rPr>
        <w:t>EU-project Learning Layers, 7th Framework Programme large-scale integrated project LAYERS (2013-2016) (grant no. 318209). Work package leader and responsible of the projects co-design processes, involved in theoretical development and adaptation to the design framework.</w:t>
      </w:r>
    </w:p>
    <w:p w14:paraId="47212B55" w14:textId="77777777" w:rsidR="00037227" w:rsidRPr="002D45F8" w:rsidRDefault="00037227" w:rsidP="008F0E9D">
      <w:pPr>
        <w:rPr>
          <w:lang w:val="en-US"/>
        </w:rPr>
      </w:pPr>
    </w:p>
    <w:p w14:paraId="3F0F5D8E" w14:textId="77777777" w:rsidR="008F0E9D" w:rsidRPr="002D45F8" w:rsidRDefault="008F0E9D" w:rsidP="008F0E9D">
      <w:pPr>
        <w:rPr>
          <w:lang w:val="en-US"/>
        </w:rPr>
      </w:pPr>
      <w:r w:rsidRPr="002D45F8">
        <w:rPr>
          <w:b/>
          <w:bCs/>
          <w:lang w:val="en-US"/>
        </w:rPr>
        <w:t>Position of trust</w:t>
      </w:r>
    </w:p>
    <w:p w14:paraId="4B84E93A" w14:textId="77777777" w:rsidR="008F0E9D" w:rsidRPr="002D45F8" w:rsidRDefault="008F0E9D" w:rsidP="008F0E9D">
      <w:pPr>
        <w:numPr>
          <w:ilvl w:val="0"/>
          <w:numId w:val="4"/>
        </w:numPr>
        <w:rPr>
          <w:lang w:val="en-US"/>
        </w:rPr>
      </w:pPr>
      <w:r w:rsidRPr="002D45F8">
        <w:rPr>
          <w:lang w:val="en-US"/>
        </w:rPr>
        <w:t>Member, conference board of EVITech Institute of Technology from 2. –5.6.1999, ENABLE 1999 (Enabling Network-Based Learning) 1999</w:t>
      </w:r>
    </w:p>
    <w:p w14:paraId="44F436CE" w14:textId="77777777" w:rsidR="008F0E9D" w:rsidRPr="002D45F8" w:rsidRDefault="008F0E9D" w:rsidP="008F0E9D">
      <w:pPr>
        <w:numPr>
          <w:ilvl w:val="0"/>
          <w:numId w:val="4"/>
        </w:numPr>
        <w:rPr>
          <w:lang w:val="en-US"/>
        </w:rPr>
      </w:pPr>
      <w:r w:rsidRPr="002D45F8">
        <w:rPr>
          <w:lang w:val="en-US"/>
        </w:rPr>
        <w:t>Vice-president, Semiosphere association of semiotics, Helsinki University, 2002–2004</w:t>
      </w:r>
    </w:p>
    <w:p w14:paraId="67E7436B" w14:textId="77777777" w:rsidR="008F0E9D" w:rsidRPr="002D45F8" w:rsidRDefault="008F0E9D" w:rsidP="008F0E9D">
      <w:pPr>
        <w:numPr>
          <w:ilvl w:val="0"/>
          <w:numId w:val="4"/>
        </w:numPr>
        <w:rPr>
          <w:lang w:val="en-US"/>
        </w:rPr>
      </w:pPr>
      <w:r w:rsidRPr="002D45F8">
        <w:rPr>
          <w:lang w:val="en-US"/>
        </w:rPr>
        <w:t>Secretary, of the Finnish Semiotic Association, 2005–2008</w:t>
      </w:r>
    </w:p>
    <w:p w14:paraId="2E123DC2" w14:textId="77777777" w:rsidR="008F0E9D" w:rsidRPr="002D45F8" w:rsidRDefault="008F0E9D" w:rsidP="008F0E9D">
      <w:pPr>
        <w:numPr>
          <w:ilvl w:val="0"/>
          <w:numId w:val="4"/>
        </w:numPr>
        <w:rPr>
          <w:lang w:val="en-US"/>
        </w:rPr>
      </w:pPr>
      <w:r w:rsidRPr="002D45F8">
        <w:rPr>
          <w:lang w:val="en-US"/>
        </w:rPr>
        <w:t>Board member of the Finnish Semiotic Association, 2008–</w:t>
      </w:r>
    </w:p>
    <w:p w14:paraId="0CD805CF" w14:textId="77777777" w:rsidR="008F0E9D" w:rsidRPr="002D45F8" w:rsidRDefault="008F0E9D" w:rsidP="008F0E9D">
      <w:pPr>
        <w:numPr>
          <w:ilvl w:val="0"/>
          <w:numId w:val="4"/>
        </w:numPr>
        <w:rPr>
          <w:lang w:val="en-US"/>
        </w:rPr>
      </w:pPr>
      <w:r w:rsidRPr="002D45F8">
        <w:rPr>
          <w:lang w:val="en-US"/>
        </w:rPr>
        <w:t>Co-Director, Conference on “New Media, New Semiotics, New Mediation?”, Imatra, Finland, June 2005</w:t>
      </w:r>
    </w:p>
    <w:p w14:paraId="566390DE" w14:textId="77777777" w:rsidR="008F0E9D" w:rsidRPr="002D45F8" w:rsidRDefault="008F0E9D" w:rsidP="008F0E9D">
      <w:pPr>
        <w:numPr>
          <w:ilvl w:val="0"/>
          <w:numId w:val="4"/>
        </w:numPr>
        <w:rPr>
          <w:lang w:val="en-US"/>
        </w:rPr>
      </w:pPr>
      <w:r w:rsidRPr="002D45F8">
        <w:rPr>
          <w:lang w:val="en-US"/>
        </w:rPr>
        <w:t>Member, organisation board, world conference of the IASS in 2007 Helsinki, 2004–2007</w:t>
      </w:r>
    </w:p>
    <w:p w14:paraId="44B9771B" w14:textId="77777777" w:rsidR="008F0E9D" w:rsidRPr="002D45F8" w:rsidRDefault="008F0E9D" w:rsidP="008F0E9D">
      <w:pPr>
        <w:numPr>
          <w:ilvl w:val="0"/>
          <w:numId w:val="4"/>
        </w:numPr>
        <w:rPr>
          <w:lang w:val="en-US"/>
        </w:rPr>
      </w:pPr>
      <w:r w:rsidRPr="002D45F8">
        <w:rPr>
          <w:lang w:val="en-US"/>
        </w:rPr>
        <w:t>Member, organisation board, Symposium of Oscar days “Raja ja Rajanvetäminen”, Helsinki, Finland December 2007</w:t>
      </w:r>
    </w:p>
    <w:p w14:paraId="1A1B1436" w14:textId="77777777" w:rsidR="008F0E9D" w:rsidRDefault="008F0E9D" w:rsidP="008F0E9D">
      <w:pPr>
        <w:numPr>
          <w:ilvl w:val="0"/>
          <w:numId w:val="4"/>
        </w:numPr>
        <w:rPr>
          <w:lang w:val="en-US"/>
        </w:rPr>
      </w:pPr>
      <w:r w:rsidRPr="002D45F8">
        <w:rPr>
          <w:lang w:val="en-US"/>
        </w:rPr>
        <w:t>President, UMWEB International association of semiotics, 2004 –2011</w:t>
      </w:r>
    </w:p>
    <w:p w14:paraId="261984B2" w14:textId="5523EB13" w:rsidR="00CA6FB9" w:rsidRDefault="00CA6FB9" w:rsidP="00CA6FB9">
      <w:pPr>
        <w:pStyle w:val="ListParagraph"/>
        <w:numPr>
          <w:ilvl w:val="0"/>
          <w:numId w:val="4"/>
        </w:numPr>
        <w:rPr>
          <w:bCs/>
          <w:lang w:val="en-US"/>
        </w:rPr>
      </w:pPr>
      <w:r w:rsidRPr="007E4F21">
        <w:rPr>
          <w:bCs/>
          <w:lang w:val="en-US"/>
        </w:rPr>
        <w:t xml:space="preserve">Opponent of </w:t>
      </w:r>
      <w:r w:rsidRPr="007E4F21">
        <w:rPr>
          <w:bCs/>
        </w:rPr>
        <w:t xml:space="preserve">Kairit Tammets doctoral dissertation "Learning and Knowledge Building Practices for Teachers' Professional Development in an Extended Professional Community". Väitöstilaisuus oli </w:t>
      </w:r>
      <w:r w:rsidRPr="007E4F21">
        <w:rPr>
          <w:bCs/>
          <w:lang w:val="en-US"/>
        </w:rPr>
        <w:t>21.08.2013, at 11:00-14:00 Tallinnan yliopistossa. (</w:t>
      </w:r>
      <w:hyperlink r:id="rId18" w:history="1">
        <w:r w:rsidR="00370DD8" w:rsidRPr="003425BA">
          <w:rPr>
            <w:rStyle w:val="Hyperlink"/>
            <w:bCs/>
            <w:lang w:val="en-US"/>
          </w:rPr>
          <w:t>https://www.tlu.ee/en/Events/4056/public-defence-of-a-doctoral-thesis-at-tallinn-university-institute-of-educational-sciences</w:t>
        </w:r>
      </w:hyperlink>
      <w:r w:rsidRPr="007E4F21">
        <w:rPr>
          <w:bCs/>
          <w:lang w:val="en-US"/>
        </w:rPr>
        <w:t>)</w:t>
      </w:r>
    </w:p>
    <w:p w14:paraId="5B7B5931" w14:textId="7617EDBA" w:rsidR="00CA6FB9" w:rsidRPr="00042A87" w:rsidRDefault="00370DD8" w:rsidP="00042A87">
      <w:pPr>
        <w:pStyle w:val="ListParagraph"/>
        <w:numPr>
          <w:ilvl w:val="0"/>
          <w:numId w:val="4"/>
        </w:numPr>
        <w:rPr>
          <w:bCs/>
          <w:lang w:val="en-US"/>
        </w:rPr>
      </w:pPr>
      <w:r>
        <w:rPr>
          <w:bCs/>
          <w:lang w:val="en-US"/>
        </w:rPr>
        <w:t>E</w:t>
      </w:r>
      <w:r w:rsidRPr="00370DD8">
        <w:rPr>
          <w:bCs/>
          <w:lang w:val="en-US"/>
        </w:rPr>
        <w:t xml:space="preserve">valuation of personal research funding applications submitted to The Estonian Research Council </w:t>
      </w:r>
      <w:r>
        <w:rPr>
          <w:bCs/>
          <w:lang w:val="en-US"/>
        </w:rPr>
        <w:t>(</w:t>
      </w:r>
      <w:r w:rsidRPr="00370DD8">
        <w:rPr>
          <w:bCs/>
          <w:lang w:val="en-US"/>
        </w:rPr>
        <w:t>ETAg</w:t>
      </w:r>
      <w:r>
        <w:rPr>
          <w:bCs/>
          <w:lang w:val="en-US"/>
        </w:rPr>
        <w:t xml:space="preserve">) </w:t>
      </w:r>
      <w:r w:rsidRPr="00370DD8">
        <w:rPr>
          <w:bCs/>
          <w:lang w:val="en-US"/>
        </w:rPr>
        <w:t>via the Estonian Research Information System ETIS (</w:t>
      </w:r>
      <w:hyperlink r:id="rId19" w:history="1">
        <w:r w:rsidRPr="00370DD8">
          <w:rPr>
            <w:rStyle w:val="Hyperlink"/>
            <w:bCs/>
            <w:lang w:val="en-US"/>
          </w:rPr>
          <w:t>www.etis.ee</w:t>
        </w:r>
      </w:hyperlink>
      <w:r>
        <w:rPr>
          <w:bCs/>
          <w:lang w:val="en-US"/>
        </w:rPr>
        <w:t>) at 2014. November 20th</w:t>
      </w:r>
    </w:p>
    <w:p w14:paraId="1BE32772" w14:textId="77777777" w:rsidR="008F0E9D" w:rsidRPr="002D45F8" w:rsidRDefault="008F0E9D" w:rsidP="008F0E9D">
      <w:pPr>
        <w:rPr>
          <w:lang w:val="en-US"/>
        </w:rPr>
      </w:pPr>
    </w:p>
    <w:p w14:paraId="746D135B" w14:textId="77777777" w:rsidR="008F0E9D" w:rsidRPr="002D45F8" w:rsidRDefault="008F0E9D" w:rsidP="008F0E9D">
      <w:pPr>
        <w:rPr>
          <w:lang w:val="en-US"/>
        </w:rPr>
      </w:pPr>
      <w:r w:rsidRPr="002D45F8">
        <w:rPr>
          <w:b/>
          <w:bCs/>
          <w:lang w:val="en-US"/>
        </w:rPr>
        <w:t>Invited and guest lectures</w:t>
      </w:r>
    </w:p>
    <w:p w14:paraId="178C8D30" w14:textId="77777777" w:rsidR="008F0E9D" w:rsidRDefault="008F0E9D" w:rsidP="008F0E9D">
      <w:pPr>
        <w:numPr>
          <w:ilvl w:val="0"/>
          <w:numId w:val="5"/>
        </w:numPr>
        <w:rPr>
          <w:lang w:val="en-US"/>
        </w:rPr>
      </w:pPr>
      <w:r w:rsidRPr="002D45F8">
        <w:rPr>
          <w:lang w:val="en-US"/>
        </w:rPr>
        <w:t>Guest lecturer, (On-line, real time lecture), Hogeschool in Holland and Kingston</w:t>
      </w:r>
      <w:r>
        <w:rPr>
          <w:lang w:val="en-US"/>
        </w:rPr>
        <w:t xml:space="preserve"> </w:t>
      </w:r>
      <w:r w:rsidRPr="002D45F8">
        <w:rPr>
          <w:lang w:val="en-US"/>
        </w:rPr>
        <w:t>University in England, topic: Visual Design in Internet Applications 2001</w:t>
      </w:r>
    </w:p>
    <w:p w14:paraId="0611191F" w14:textId="77777777" w:rsidR="008F0E9D" w:rsidRDefault="008F0E9D" w:rsidP="008F0E9D">
      <w:pPr>
        <w:numPr>
          <w:ilvl w:val="0"/>
          <w:numId w:val="5"/>
        </w:numPr>
        <w:rPr>
          <w:lang w:val="en-US"/>
        </w:rPr>
      </w:pPr>
      <w:r w:rsidRPr="002D45F8">
        <w:rPr>
          <w:lang w:val="en-US"/>
        </w:rPr>
        <w:t>Guest lecturer, University of Toulouse (Universite de Toulouse le Mirail) topic: Usability issues in visual elements in the interfaces of internet applications, 2002</w:t>
      </w:r>
    </w:p>
    <w:p w14:paraId="58FD73F5" w14:textId="77777777" w:rsidR="008F0E9D" w:rsidRPr="002D45F8" w:rsidRDefault="008F0E9D" w:rsidP="008F0E9D">
      <w:pPr>
        <w:numPr>
          <w:ilvl w:val="0"/>
          <w:numId w:val="5"/>
        </w:numPr>
        <w:rPr>
          <w:lang w:val="en-US"/>
        </w:rPr>
      </w:pPr>
      <w:r w:rsidRPr="002D45F8">
        <w:rPr>
          <w:lang w:val="en-US"/>
        </w:rPr>
        <w:t>Guest lecturer University of Dortmund, Germany, topic: Application of Peircean Semiotic to Visual Artefacts: Variation and Change of Interpretation, 2004</w:t>
      </w:r>
    </w:p>
    <w:p w14:paraId="0E56529A" w14:textId="77777777" w:rsidR="008F0E9D" w:rsidRPr="002D45F8" w:rsidRDefault="008F0E9D" w:rsidP="008F0E9D">
      <w:pPr>
        <w:numPr>
          <w:ilvl w:val="0"/>
          <w:numId w:val="5"/>
        </w:numPr>
        <w:rPr>
          <w:lang w:val="en-US"/>
        </w:rPr>
      </w:pPr>
      <w:r w:rsidRPr="002D45F8">
        <w:rPr>
          <w:lang w:val="en-US"/>
        </w:rPr>
        <w:t>Invited advisor in Social Media SADC Teacher ICT Training Initiative in Botswana, 2008</w:t>
      </w:r>
    </w:p>
    <w:p w14:paraId="7161091E" w14:textId="31A34A72" w:rsidR="008F0E9D" w:rsidRPr="00037227" w:rsidRDefault="008F0E9D" w:rsidP="00037227">
      <w:pPr>
        <w:numPr>
          <w:ilvl w:val="0"/>
          <w:numId w:val="5"/>
        </w:numPr>
        <w:rPr>
          <w:lang w:val="en-US"/>
        </w:rPr>
      </w:pPr>
      <w:r w:rsidRPr="002D45F8">
        <w:rPr>
          <w:lang w:val="en-US"/>
        </w:rPr>
        <w:t>Guest lecturing in XV. Early Fall School in Semiotics EFSS’ 2009 “Sociosemiotics III”.</w:t>
      </w:r>
      <w:r w:rsidRPr="00037227">
        <w:rPr>
          <w:lang w:val="en-US"/>
        </w:rPr>
        <w:t>Granted Erasmus intensive programme 5-15 September 2009, Sozopol, Bulgaria. Topic presented for master students: Labels as means for marketing communication and topic presented for doctoral students: Knowledge practices and Peirce concept of habit.</w:t>
      </w:r>
    </w:p>
    <w:p w14:paraId="32A7C4A0" w14:textId="77777777" w:rsidR="008F0E9D" w:rsidRDefault="008F0E9D" w:rsidP="0001089E">
      <w:pPr>
        <w:pStyle w:val="ListParagraph"/>
        <w:numPr>
          <w:ilvl w:val="0"/>
          <w:numId w:val="5"/>
        </w:numPr>
      </w:pPr>
      <w:r w:rsidRPr="0001089E">
        <w:rPr>
          <w:lang w:val="en-US"/>
        </w:rPr>
        <w:t xml:space="preserve">Guest lecturer in seminar on Social Media in Learning Process, IT-Kouluttajat, Tallinn </w:t>
      </w:r>
      <w:hyperlink r:id="rId20">
        <w:r w:rsidRPr="0001089E">
          <w:rPr>
            <w:rStyle w:val="Hyperlink"/>
            <w:lang w:val="en-US"/>
          </w:rPr>
          <w:t>27-28.3.2009, http://it-kouluttajat.ttlry.fi/sosiaalinen-media-oppimisprosessissa</w:t>
        </w:r>
      </w:hyperlink>
    </w:p>
    <w:p w14:paraId="692F0A5C" w14:textId="77777777" w:rsidR="008F0E9D" w:rsidRPr="002D45F8" w:rsidRDefault="008F0E9D" w:rsidP="0001089E">
      <w:pPr>
        <w:pStyle w:val="ListParagraph"/>
        <w:numPr>
          <w:ilvl w:val="0"/>
          <w:numId w:val="5"/>
        </w:numPr>
      </w:pPr>
      <w:r w:rsidRPr="0001089E">
        <w:rPr>
          <w:lang w:val="en-US"/>
        </w:rPr>
        <w:t>Guest lecturer in Visual studies, topic: Peirce's theory of interpretants and its use in the analysis of today's visual communication, at Abo Academy University, 10.3.2009</w:t>
      </w:r>
    </w:p>
    <w:p w14:paraId="31B9654F" w14:textId="3DB440E8" w:rsidR="008F0E9D" w:rsidRPr="00042A87" w:rsidRDefault="008F0E9D" w:rsidP="008F0E9D">
      <w:pPr>
        <w:numPr>
          <w:ilvl w:val="0"/>
          <w:numId w:val="5"/>
        </w:numPr>
        <w:rPr>
          <w:lang w:val="en-US"/>
        </w:rPr>
      </w:pPr>
      <w:r w:rsidRPr="002D45F8">
        <w:rPr>
          <w:lang w:val="en-US"/>
        </w:rPr>
        <w:t>Invited advisor for ICT use in schools at Botswana, SADC, 21-28.03.2011</w:t>
      </w:r>
    </w:p>
    <w:p w14:paraId="5E883ABD" w14:textId="77777777" w:rsidR="00037227" w:rsidRDefault="00037227" w:rsidP="008F0E9D">
      <w:pPr>
        <w:rPr>
          <w:lang w:val="en-US"/>
        </w:rPr>
      </w:pPr>
    </w:p>
    <w:p w14:paraId="307061EA" w14:textId="75988B30" w:rsidR="008F0E9D" w:rsidRPr="002D45F8" w:rsidRDefault="008F0E9D" w:rsidP="008F0E9D">
      <w:pPr>
        <w:rPr>
          <w:lang w:val="en-US"/>
        </w:rPr>
      </w:pPr>
      <w:r w:rsidRPr="002D45F8">
        <w:rPr>
          <w:b/>
          <w:bCs/>
          <w:lang w:val="en-US"/>
        </w:rPr>
        <w:t>Other academic activity</w:t>
      </w:r>
      <w:r w:rsidR="006A01BB">
        <w:rPr>
          <w:b/>
          <w:bCs/>
          <w:lang w:val="en-US"/>
        </w:rPr>
        <w:t xml:space="preserve"> </w:t>
      </w:r>
      <w:r w:rsidR="00A52450">
        <w:rPr>
          <w:b/>
          <w:bCs/>
          <w:lang w:val="en-US"/>
        </w:rPr>
        <w:t>– conference paper reviews</w:t>
      </w:r>
    </w:p>
    <w:p w14:paraId="62691C28" w14:textId="77777777" w:rsidR="008F0E9D" w:rsidRPr="002D45F8" w:rsidRDefault="008F0E9D" w:rsidP="008F0E9D">
      <w:pPr>
        <w:pStyle w:val="ListParagraph"/>
        <w:numPr>
          <w:ilvl w:val="0"/>
          <w:numId w:val="5"/>
        </w:numPr>
        <w:rPr>
          <w:lang w:val="en-US"/>
        </w:rPr>
      </w:pPr>
      <w:r w:rsidRPr="002D45F8">
        <w:rPr>
          <w:lang w:val="en-US"/>
        </w:rPr>
        <w:t>Article review (2008) into International Journal Of Applied Semiotics.</w:t>
      </w:r>
    </w:p>
    <w:p w14:paraId="756A15AD" w14:textId="6B664F43" w:rsidR="008F0E9D" w:rsidRPr="002D45F8" w:rsidRDefault="008F0E9D" w:rsidP="008F0E9D">
      <w:pPr>
        <w:pStyle w:val="ListParagraph"/>
        <w:numPr>
          <w:ilvl w:val="0"/>
          <w:numId w:val="5"/>
        </w:numPr>
        <w:rPr>
          <w:lang w:val="en-US"/>
        </w:rPr>
      </w:pPr>
      <w:r w:rsidRPr="002D45F8">
        <w:rPr>
          <w:lang w:val="en-US"/>
        </w:rPr>
        <w:t>Article reviews into the journal Mind &amp; Society-Cognitive Studies in Economics and Social Sciences is edited by the Rosselli Foundation of 9th International Conference on Computer S</w:t>
      </w:r>
      <w:r w:rsidR="00370DD8">
        <w:rPr>
          <w:lang w:val="en-US"/>
        </w:rPr>
        <w:t>upported Collaborative Learning, 2005</w:t>
      </w:r>
    </w:p>
    <w:p w14:paraId="01CE8450" w14:textId="77777777" w:rsidR="008F0E9D" w:rsidRPr="002D45F8" w:rsidRDefault="008F0E9D" w:rsidP="008F0E9D">
      <w:pPr>
        <w:pStyle w:val="ListParagraph"/>
        <w:numPr>
          <w:ilvl w:val="0"/>
          <w:numId w:val="5"/>
        </w:numPr>
        <w:rPr>
          <w:lang w:val="en-US"/>
        </w:rPr>
      </w:pPr>
      <w:r w:rsidRPr="002D45F8">
        <w:rPr>
          <w:lang w:val="en-US"/>
        </w:rPr>
        <w:t>Conference paper reviews into the congress of Learning by Developing – New Ways to Learn: Future Expertise in Higher Education held at Laurea University of Applied Sciences, Leppävaara, 12-15.10.2010</w:t>
      </w:r>
    </w:p>
    <w:p w14:paraId="6AB6AB48" w14:textId="77777777" w:rsidR="008F0E9D" w:rsidRPr="002D45F8" w:rsidRDefault="008F0E9D" w:rsidP="008F0E9D">
      <w:pPr>
        <w:pStyle w:val="ListParagraph"/>
        <w:numPr>
          <w:ilvl w:val="0"/>
          <w:numId w:val="5"/>
        </w:numPr>
        <w:rPr>
          <w:lang w:val="en-US"/>
        </w:rPr>
      </w:pPr>
      <w:r w:rsidRPr="002D45F8">
        <w:rPr>
          <w:lang w:val="en-US"/>
        </w:rPr>
        <w:t>Conference paper reviews into the CSCL2011: Connecting computer supported collaborative learning to policy and practice. To be held at The University of Hong Kong, Hong Kong, China. 4-8.07.2011.</w:t>
      </w:r>
    </w:p>
    <w:p w14:paraId="306CF064" w14:textId="1BC08956" w:rsidR="008F0E9D" w:rsidRPr="00370DD8" w:rsidRDefault="008F0E9D" w:rsidP="00370DD8">
      <w:pPr>
        <w:pStyle w:val="ListParagraph"/>
        <w:numPr>
          <w:ilvl w:val="0"/>
          <w:numId w:val="5"/>
        </w:numPr>
        <w:rPr>
          <w:lang w:val="en-US"/>
        </w:rPr>
      </w:pPr>
      <w:r w:rsidRPr="002D45F8">
        <w:rPr>
          <w:lang w:val="en-US"/>
        </w:rPr>
        <w:t>Conference paper reviews into the CogSci 2011, the 33rd annual meeting of the Cognitive</w:t>
      </w:r>
      <w:r w:rsidR="00370DD8">
        <w:rPr>
          <w:lang w:val="en-US"/>
        </w:rPr>
        <w:t xml:space="preserve"> </w:t>
      </w:r>
      <w:r w:rsidRPr="00370DD8">
        <w:rPr>
          <w:lang w:val="en-US"/>
        </w:rPr>
        <w:t>Science Society, to be held in Boston, Massachusetts, Wednesday, 20-23.07.2011.</w:t>
      </w:r>
    </w:p>
    <w:p w14:paraId="5E4EECFD" w14:textId="3903F6FF" w:rsidR="006A01BB" w:rsidRPr="006A01BB" w:rsidRDefault="00A52450" w:rsidP="006A01BB">
      <w:pPr>
        <w:pStyle w:val="ListParagraph"/>
        <w:numPr>
          <w:ilvl w:val="0"/>
          <w:numId w:val="5"/>
        </w:numPr>
        <w:rPr>
          <w:lang w:val="en-US"/>
        </w:rPr>
      </w:pPr>
      <w:r>
        <w:rPr>
          <w:bCs/>
          <w:lang w:val="en-US"/>
        </w:rPr>
        <w:t>3 paper reviews</w:t>
      </w:r>
      <w:r w:rsidR="006A01BB" w:rsidRPr="006A01BB">
        <w:rPr>
          <w:bCs/>
          <w:lang w:val="en-US"/>
        </w:rPr>
        <w:t>: CogSci 2013's theme is "Cooperative Minds: Social Interaction and Group Dynamics." CogSci 2013 is the 35th annual meeting of the </w:t>
      </w:r>
      <w:r w:rsidR="006A01BB" w:rsidRPr="000842E2">
        <w:rPr>
          <w:bCs/>
          <w:lang w:val="en-US"/>
        </w:rPr>
        <w:t>Cognitive Science Society</w:t>
      </w:r>
      <w:r w:rsidR="006A01BB" w:rsidRPr="006A01BB">
        <w:rPr>
          <w:bCs/>
          <w:lang w:val="en-US"/>
        </w:rPr>
        <w:t>, to be held in Berlin, Germany, Wednesday, July 31 - Saturday, August 3, 2013</w:t>
      </w:r>
    </w:p>
    <w:p w14:paraId="14E69CC0" w14:textId="4D5E3DA1" w:rsidR="006A01BB" w:rsidRPr="007E4F21" w:rsidRDefault="00A52450" w:rsidP="006A01BB">
      <w:pPr>
        <w:pStyle w:val="ListParagraph"/>
        <w:numPr>
          <w:ilvl w:val="0"/>
          <w:numId w:val="5"/>
        </w:numPr>
        <w:rPr>
          <w:lang w:val="en-US"/>
        </w:rPr>
      </w:pPr>
      <w:r>
        <w:rPr>
          <w:bCs/>
          <w:lang w:val="en-US"/>
        </w:rPr>
        <w:t>3 paper reviews</w:t>
      </w:r>
      <w:r w:rsidR="006A01BB" w:rsidRPr="006A01BB">
        <w:rPr>
          <w:bCs/>
          <w:lang w:val="en-US"/>
        </w:rPr>
        <w:t xml:space="preserve">: </w:t>
      </w:r>
      <w:r w:rsidR="006A01BB" w:rsidRPr="000842E2">
        <w:rPr>
          <w:bCs/>
          <w:lang w:val="en-US"/>
        </w:rPr>
        <w:t>EC-TEL 2013</w:t>
      </w:r>
      <w:r w:rsidR="006A01BB" w:rsidRPr="006A01BB">
        <w:rPr>
          <w:lang w:val="en-US"/>
        </w:rPr>
        <w:t xml:space="preserve"> Eight European conference on Technology enhanced</w:t>
      </w:r>
      <w:r w:rsidR="007E4F21">
        <w:rPr>
          <w:lang w:val="en-US"/>
        </w:rPr>
        <w:t xml:space="preserve"> </w:t>
      </w:r>
      <w:r w:rsidR="007E4F21" w:rsidRPr="007E4F21">
        <w:rPr>
          <w:lang w:val="en-US"/>
        </w:rPr>
        <w:t xml:space="preserve">learning. Scaling up learning for sustained impact </w:t>
      </w:r>
      <w:r w:rsidR="007E4F21" w:rsidRPr="007E4F21">
        <w:rPr>
          <w:bCs/>
          <w:lang w:val="en-US"/>
        </w:rPr>
        <w:t>Paphos (Cyprus), 17 - 21 September 2013</w:t>
      </w:r>
    </w:p>
    <w:p w14:paraId="6E18285F" w14:textId="482430C7" w:rsidR="006A01BB" w:rsidRDefault="00A52450" w:rsidP="006A01BB">
      <w:pPr>
        <w:pStyle w:val="ListParagraph"/>
        <w:numPr>
          <w:ilvl w:val="0"/>
          <w:numId w:val="5"/>
        </w:numPr>
        <w:rPr>
          <w:lang w:val="en-US"/>
        </w:rPr>
      </w:pPr>
      <w:r>
        <w:rPr>
          <w:bCs/>
          <w:lang w:val="en-US"/>
        </w:rPr>
        <w:t>2 Paper reviews</w:t>
      </w:r>
      <w:r w:rsidR="006A01BB" w:rsidRPr="006A01BB">
        <w:rPr>
          <w:bCs/>
          <w:lang w:val="en-US"/>
        </w:rPr>
        <w:t xml:space="preserve">: Cognitive Science Meets Artificial Intelligence: Human and Artificial Agents in Interactive Contexts. </w:t>
      </w:r>
      <w:r w:rsidR="006A01BB" w:rsidRPr="006A01BB">
        <w:rPr>
          <w:lang w:val="en-US"/>
        </w:rPr>
        <w:t>CogSci 2014 is the 36th annual meeting of the </w:t>
      </w:r>
      <w:r w:rsidR="006A01BB" w:rsidRPr="000842E2">
        <w:rPr>
          <w:lang w:val="en-US"/>
        </w:rPr>
        <w:t>Cognitive Science Society</w:t>
      </w:r>
      <w:r w:rsidR="006A01BB" w:rsidRPr="006A01BB">
        <w:rPr>
          <w:lang w:val="en-US"/>
        </w:rPr>
        <w:t>, to be held in Quebec City, Canada, Wednesday, July 23 - Saturday, July 26, 2014.</w:t>
      </w:r>
    </w:p>
    <w:p w14:paraId="2FD1AE50" w14:textId="1786D925" w:rsidR="006A01BB" w:rsidRPr="00BC2FEF" w:rsidRDefault="00A52450" w:rsidP="006A01BB">
      <w:pPr>
        <w:pStyle w:val="ListParagraph"/>
        <w:numPr>
          <w:ilvl w:val="0"/>
          <w:numId w:val="5"/>
        </w:numPr>
        <w:rPr>
          <w:lang w:val="en-US"/>
        </w:rPr>
      </w:pPr>
      <w:r>
        <w:rPr>
          <w:lang w:val="en-US"/>
        </w:rPr>
        <w:t>2 paper reviews</w:t>
      </w:r>
      <w:r w:rsidR="006A01BB" w:rsidRPr="006A01BB">
        <w:rPr>
          <w:lang w:val="en-US"/>
        </w:rPr>
        <w:t xml:space="preserve">: </w:t>
      </w:r>
      <w:r w:rsidR="006A01BB" w:rsidRPr="006A01BB">
        <w:rPr>
          <w:bCs/>
          <w:lang w:val="fi-FI"/>
        </w:rPr>
        <w:t>Ideas in Mobile Learning, Symposium 6th - 7th March 2014, Watershed, Bristol UK</w:t>
      </w:r>
    </w:p>
    <w:p w14:paraId="2B89628C" w14:textId="6CD3CC5E" w:rsidR="00BC2FEF" w:rsidRDefault="00BC2FEF" w:rsidP="00BC2FEF">
      <w:pPr>
        <w:pStyle w:val="ListParagraph"/>
        <w:numPr>
          <w:ilvl w:val="0"/>
          <w:numId w:val="5"/>
        </w:numPr>
        <w:rPr>
          <w:bCs/>
          <w:lang w:val="en-US"/>
        </w:rPr>
      </w:pPr>
      <w:r>
        <w:rPr>
          <w:bCs/>
          <w:lang w:val="fi-FI"/>
        </w:rPr>
        <w:t xml:space="preserve">In program committee and one paper review in </w:t>
      </w:r>
      <w:r w:rsidRPr="00BC2FEF">
        <w:rPr>
          <w:bCs/>
          <w:lang w:val="en-US"/>
        </w:rPr>
        <w:t>1st International Workshop on the design, development and use of Knowledge IT Artifacts in professional communities and aggregations (KITA 2015)</w:t>
      </w:r>
      <w:r>
        <w:rPr>
          <w:bCs/>
          <w:lang w:val="en-US"/>
        </w:rPr>
        <w:t>.</w:t>
      </w:r>
      <w:r w:rsidR="00370DD8">
        <w:rPr>
          <w:bCs/>
          <w:lang w:val="en-US"/>
        </w:rPr>
        <w:t xml:space="preserve"> </w:t>
      </w:r>
      <w:r w:rsidR="00370DD8" w:rsidRPr="00370DD8">
        <w:rPr>
          <w:bCs/>
        </w:rPr>
        <w:t>Lisbon, Portugal, 12-14 November 2015.</w:t>
      </w:r>
    </w:p>
    <w:p w14:paraId="1DBD4A22" w14:textId="7337D437" w:rsidR="00BC2FEF" w:rsidRPr="00C22DD6" w:rsidRDefault="00BC2FEF" w:rsidP="00BC2FEF">
      <w:pPr>
        <w:pStyle w:val="ListParagraph"/>
        <w:numPr>
          <w:ilvl w:val="0"/>
          <w:numId w:val="5"/>
        </w:numPr>
        <w:rPr>
          <w:b/>
          <w:bCs/>
          <w:lang w:val="en-US"/>
        </w:rPr>
      </w:pPr>
      <w:r>
        <w:rPr>
          <w:bCs/>
          <w:lang w:val="en-US"/>
        </w:rPr>
        <w:t xml:space="preserve">In program committee for doctoral consortium and the conference 3 and 3 paper reviews. </w:t>
      </w:r>
      <w:r w:rsidRPr="00BC2FEF">
        <w:rPr>
          <w:bCs/>
          <w:lang w:val="en-US"/>
        </w:rPr>
        <w:t>EC-TEL 2015</w:t>
      </w:r>
      <w:r>
        <w:rPr>
          <w:b/>
          <w:bCs/>
          <w:lang w:val="en-US"/>
        </w:rPr>
        <w:t xml:space="preserve"> </w:t>
      </w:r>
      <w:r w:rsidRPr="00BC2FEF">
        <w:rPr>
          <w:bCs/>
          <w:lang w:val="en-US"/>
        </w:rPr>
        <w:t>TENTH EUROPEAN CONFERENCE ON TECHNOLOGY ENHANCED LEARNING</w:t>
      </w:r>
      <w:r>
        <w:rPr>
          <w:bCs/>
          <w:lang w:val="en-US"/>
        </w:rPr>
        <w:t xml:space="preserve"> </w:t>
      </w:r>
      <w:r w:rsidRPr="00BC2FEF">
        <w:rPr>
          <w:bCs/>
          <w:lang w:val="en-US"/>
        </w:rPr>
        <w:t>Design for Teaching and Learning in a networked World</w:t>
      </w:r>
      <w:r>
        <w:rPr>
          <w:bCs/>
          <w:lang w:val="en-US"/>
        </w:rPr>
        <w:t xml:space="preserve"> </w:t>
      </w:r>
      <w:r w:rsidRPr="00BC2FEF">
        <w:rPr>
          <w:bCs/>
          <w:lang w:val="en-US"/>
        </w:rPr>
        <w:t>Toledo (Spain), 15 - 18 September 2015</w:t>
      </w:r>
    </w:p>
    <w:p w14:paraId="4B0E6E40" w14:textId="4CEE5C3F" w:rsidR="008F0E9D" w:rsidRPr="00042A87" w:rsidRDefault="00C22DD6" w:rsidP="008F0E9D">
      <w:pPr>
        <w:pStyle w:val="ListParagraph"/>
        <w:numPr>
          <w:ilvl w:val="0"/>
          <w:numId w:val="5"/>
        </w:numPr>
        <w:rPr>
          <w:bCs/>
          <w:lang w:val="en-US"/>
        </w:rPr>
      </w:pPr>
      <w:r>
        <w:rPr>
          <w:bCs/>
          <w:lang w:val="en-US"/>
        </w:rPr>
        <w:t xml:space="preserve">3 paper reviews for </w:t>
      </w:r>
      <w:r w:rsidRPr="00C22DD6">
        <w:rPr>
          <w:bCs/>
          <w:lang w:val="en-US"/>
        </w:rPr>
        <w:t>13th International Conference on Cognitive Modeling</w:t>
      </w:r>
      <w:r>
        <w:rPr>
          <w:bCs/>
          <w:lang w:val="en-US"/>
        </w:rPr>
        <w:t xml:space="preserve"> ICCM – CogSci 2015.</w:t>
      </w:r>
      <w:r w:rsidR="00370DD8">
        <w:rPr>
          <w:bCs/>
          <w:lang w:val="en-US"/>
        </w:rPr>
        <w:t xml:space="preserve"> </w:t>
      </w:r>
      <w:r w:rsidR="00370DD8" w:rsidRPr="00370DD8">
        <w:rPr>
          <w:bCs/>
        </w:rPr>
        <w:t xml:space="preserve">April 9-11, 2015, at the </w:t>
      </w:r>
      <w:hyperlink r:id="rId21" w:history="1">
        <w:r w:rsidR="00370DD8" w:rsidRPr="00370DD8">
          <w:rPr>
            <w:rStyle w:val="Hyperlink"/>
            <w:bCs/>
          </w:rPr>
          <w:t>University of Groningen</w:t>
        </w:r>
      </w:hyperlink>
      <w:r w:rsidR="00370DD8" w:rsidRPr="00370DD8">
        <w:rPr>
          <w:bCs/>
        </w:rPr>
        <w:t>, in Groningen, the Netherlands.</w:t>
      </w:r>
    </w:p>
    <w:p w14:paraId="2B423CDA" w14:textId="77777777" w:rsidR="00037227" w:rsidRPr="002D45F8" w:rsidRDefault="00037227" w:rsidP="008F0E9D">
      <w:pPr>
        <w:rPr>
          <w:lang w:val="en-US"/>
        </w:rPr>
      </w:pPr>
    </w:p>
    <w:p w14:paraId="03A85E8D" w14:textId="77777777" w:rsidR="008F0E9D" w:rsidRPr="003E3517" w:rsidRDefault="008F0E9D" w:rsidP="008F0E9D">
      <w:pPr>
        <w:rPr>
          <w:b/>
          <w:lang w:val="en-US"/>
        </w:rPr>
      </w:pPr>
      <w:r w:rsidRPr="003E3517">
        <w:rPr>
          <w:b/>
          <w:lang w:val="en-US"/>
        </w:rPr>
        <w:t>Congresses</w:t>
      </w:r>
    </w:p>
    <w:p w14:paraId="6D3FFDC5" w14:textId="77777777" w:rsidR="008F0E9D" w:rsidRPr="002D45F8" w:rsidRDefault="008F0E9D" w:rsidP="008F0E9D">
      <w:pPr>
        <w:pStyle w:val="ListParagraph"/>
        <w:numPr>
          <w:ilvl w:val="0"/>
          <w:numId w:val="6"/>
        </w:numPr>
        <w:rPr>
          <w:lang w:val="en-US"/>
        </w:rPr>
      </w:pPr>
      <w:r w:rsidRPr="002D45F8">
        <w:rPr>
          <w:lang w:val="en-US"/>
        </w:rPr>
        <w:t xml:space="preserve">Bauters M (2003). “Semiotic Analysis on Beer labels”, paper read at the International Conference of </w:t>
      </w:r>
      <w:r w:rsidRPr="002D45F8">
        <w:rPr>
          <w:i/>
          <w:lang w:val="en-US"/>
        </w:rPr>
        <w:t>The Semiotic Web – International Summer School for Semiotic and Structural Studies</w:t>
      </w:r>
      <w:r w:rsidRPr="002D45F8">
        <w:rPr>
          <w:lang w:val="en-US"/>
        </w:rPr>
        <w:t>, Imatra 6.–9.6.2003.</w:t>
      </w:r>
    </w:p>
    <w:p w14:paraId="4AF75166" w14:textId="77777777" w:rsidR="008F0E9D" w:rsidRPr="003E3517" w:rsidRDefault="008F0E9D" w:rsidP="008F0E9D">
      <w:pPr>
        <w:pStyle w:val="ListParagraph"/>
        <w:numPr>
          <w:ilvl w:val="0"/>
          <w:numId w:val="6"/>
        </w:numPr>
        <w:rPr>
          <w:lang w:val="en-US"/>
        </w:rPr>
      </w:pPr>
      <w:r w:rsidRPr="002D45F8">
        <w:rPr>
          <w:lang w:val="en-US"/>
        </w:rPr>
        <w:t>Bauters M (2003). “A Semiotic approach to beer labels”, paper read at the International</w:t>
      </w:r>
      <w:r>
        <w:rPr>
          <w:lang w:val="en-US"/>
        </w:rPr>
        <w:t xml:space="preserve"> </w:t>
      </w:r>
      <w:r w:rsidRPr="003E3517">
        <w:rPr>
          <w:lang w:val="en-US"/>
        </w:rPr>
        <w:t xml:space="preserve">Conference </w:t>
      </w:r>
      <w:r w:rsidRPr="003E3517">
        <w:rPr>
          <w:i/>
          <w:lang w:val="en-US"/>
        </w:rPr>
        <w:t>The Unifying Aspects of Cultures</w:t>
      </w:r>
      <w:r w:rsidRPr="003E3517">
        <w:rPr>
          <w:lang w:val="en-US"/>
        </w:rPr>
        <w:t>, Vienna 7.–9.11.2003.</w:t>
      </w:r>
    </w:p>
    <w:p w14:paraId="0CFA8003" w14:textId="77777777" w:rsidR="008F0E9D" w:rsidRPr="002D45F8" w:rsidRDefault="008F0E9D" w:rsidP="008F0E9D">
      <w:pPr>
        <w:pStyle w:val="ListParagraph"/>
        <w:numPr>
          <w:ilvl w:val="0"/>
          <w:numId w:val="6"/>
        </w:numPr>
        <w:rPr>
          <w:lang w:val="en-US"/>
        </w:rPr>
      </w:pPr>
      <w:r w:rsidRPr="002D45F8">
        <w:rPr>
          <w:lang w:val="en-US"/>
        </w:rPr>
        <w:t xml:space="preserve">Bauters M (2004). “Multiple Determination and Association: Peirce’s model of mediation applied to visual signs”, paper to be read at the International Conference of </w:t>
      </w:r>
      <w:r w:rsidRPr="002D45F8">
        <w:rPr>
          <w:i/>
          <w:lang w:val="en-US"/>
        </w:rPr>
        <w:t>The Semiotic Web International Summer School for Semiotic and Structural Studies</w:t>
      </w:r>
      <w:r w:rsidRPr="002D45F8">
        <w:rPr>
          <w:lang w:val="en-US"/>
        </w:rPr>
        <w:t>, Imatra 6.–9.6.2004.</w:t>
      </w:r>
    </w:p>
    <w:p w14:paraId="72098816" w14:textId="52A321F1" w:rsidR="008F0E9D" w:rsidRPr="00F12465" w:rsidRDefault="008F0E9D" w:rsidP="00F12465">
      <w:pPr>
        <w:pStyle w:val="ListParagraph"/>
        <w:numPr>
          <w:ilvl w:val="0"/>
          <w:numId w:val="6"/>
        </w:numPr>
        <w:rPr>
          <w:lang w:val="en-US"/>
        </w:rPr>
      </w:pPr>
      <w:r w:rsidRPr="002D45F8">
        <w:rPr>
          <w:lang w:val="en-US"/>
        </w:rPr>
        <w:t>Bauters M (2004). “Artificial Codes of Globalisation” paper to be read at the 8</w:t>
      </w:r>
      <w:r w:rsidRPr="00F12465">
        <w:rPr>
          <w:vertAlign w:val="superscript"/>
          <w:lang w:val="en-US"/>
        </w:rPr>
        <w:t>th</w:t>
      </w:r>
      <w:r w:rsidR="00F12465">
        <w:rPr>
          <w:lang w:val="en-US"/>
        </w:rPr>
        <w:t xml:space="preserve"> </w:t>
      </w:r>
      <w:r w:rsidRPr="00F12465">
        <w:rPr>
          <w:lang w:val="en-US"/>
        </w:rPr>
        <w:t xml:space="preserve">AIS/IASS Congress of </w:t>
      </w:r>
      <w:r w:rsidRPr="00F12465">
        <w:rPr>
          <w:i/>
          <w:lang w:val="en-US"/>
        </w:rPr>
        <w:t>Signs of the World, Interculturality and Globalisation</w:t>
      </w:r>
      <w:r w:rsidRPr="00F12465">
        <w:rPr>
          <w:lang w:val="en-US"/>
        </w:rPr>
        <w:t>, Lyon 7.–12.7.2004.</w:t>
      </w:r>
    </w:p>
    <w:p w14:paraId="72B69CEC" w14:textId="77777777" w:rsidR="008F0E9D" w:rsidRPr="002D45F8" w:rsidRDefault="008F0E9D" w:rsidP="008F0E9D">
      <w:pPr>
        <w:pStyle w:val="ListParagraph"/>
        <w:numPr>
          <w:ilvl w:val="0"/>
          <w:numId w:val="6"/>
        </w:numPr>
        <w:rPr>
          <w:lang w:val="en-US"/>
        </w:rPr>
      </w:pPr>
      <w:r w:rsidRPr="002D45F8">
        <w:rPr>
          <w:lang w:val="en-US"/>
        </w:rPr>
        <w:t xml:space="preserve">Bauters M (2004). “Towards an Inclusive Semiotic Model of Cultural Change”, paper read at the International Conference </w:t>
      </w:r>
      <w:r w:rsidRPr="002D45F8">
        <w:rPr>
          <w:i/>
          <w:lang w:val="en-US"/>
        </w:rPr>
        <w:t>Europe – Image &amp; Concept in Cultural Change from a Semiotic and Transdisciplinary Point of View</w:t>
      </w:r>
      <w:r w:rsidRPr="002D45F8">
        <w:rPr>
          <w:lang w:val="en-US"/>
        </w:rPr>
        <w:t>, Vienna 3.–5.12.2004.</w:t>
      </w:r>
    </w:p>
    <w:p w14:paraId="62AEFE19" w14:textId="77777777" w:rsidR="00EB0108" w:rsidRPr="00EB0108" w:rsidRDefault="008F0E9D" w:rsidP="00EB0108">
      <w:pPr>
        <w:pStyle w:val="ListParagraph"/>
        <w:numPr>
          <w:ilvl w:val="0"/>
          <w:numId w:val="6"/>
        </w:numPr>
        <w:rPr>
          <w:lang w:val="en-US"/>
        </w:rPr>
      </w:pPr>
      <w:r w:rsidRPr="002D45F8">
        <w:rPr>
          <w:lang w:val="en-US"/>
        </w:rPr>
        <w:t xml:space="preserve">Bauters M (2005). “Mediation seen through the sensory eye: An alternative to the “old” and “new” media paradigm”, paper to be read at the International Conference of </w:t>
      </w:r>
      <w:r w:rsidRPr="002D45F8">
        <w:rPr>
          <w:i/>
          <w:lang w:val="en-US"/>
        </w:rPr>
        <w:t>The Semiotic Web – International Summer School for Semiotic and Structural Studies</w:t>
      </w:r>
      <w:r w:rsidRPr="002D45F8">
        <w:rPr>
          <w:lang w:val="en-US"/>
        </w:rPr>
        <w:t>, Imatra, Finland June 2005.</w:t>
      </w:r>
    </w:p>
    <w:p w14:paraId="65880BDA" w14:textId="77777777" w:rsidR="00EB0108" w:rsidRDefault="00EB0108" w:rsidP="00EB0108">
      <w:pPr>
        <w:pStyle w:val="ListParagraph"/>
        <w:numPr>
          <w:ilvl w:val="0"/>
          <w:numId w:val="7"/>
        </w:numPr>
        <w:rPr>
          <w:lang w:val="en-US"/>
        </w:rPr>
      </w:pPr>
      <w:r w:rsidRPr="003E3517">
        <w:rPr>
          <w:lang w:val="en-US"/>
        </w:rPr>
        <w:t xml:space="preserve">Bauters M and Collavin E. (2005). “Creativity, innovation and society”, joint paper with Elena Collavin read at the International Conference </w:t>
      </w:r>
      <w:r w:rsidRPr="003E3517">
        <w:rPr>
          <w:i/>
          <w:lang w:val="en-US"/>
        </w:rPr>
        <w:t>Social Reproduction and Cultural Innovation. From a Semiotic Point of View</w:t>
      </w:r>
      <w:r w:rsidRPr="003E3517">
        <w:rPr>
          <w:lang w:val="en-US"/>
        </w:rPr>
        <w:t>, Vienna 9.–11.12.2005.</w:t>
      </w:r>
    </w:p>
    <w:p w14:paraId="2F3B9BCA" w14:textId="77777777" w:rsidR="00EB0108" w:rsidRDefault="00EB0108" w:rsidP="00EB0108">
      <w:pPr>
        <w:pStyle w:val="ListParagraph"/>
        <w:numPr>
          <w:ilvl w:val="0"/>
          <w:numId w:val="7"/>
        </w:numPr>
        <w:rPr>
          <w:lang w:val="en-US"/>
        </w:rPr>
      </w:pPr>
      <w:r w:rsidRPr="003E3517">
        <w:rPr>
          <w:lang w:val="en-US"/>
        </w:rPr>
        <w:t xml:space="preserve">Muukkonen H., &amp; Bauters M. (2007). Skenaariosta pilottikurssiin: Tietokäytäntöjen tutkimus ja KP-Lab työkalut” [From scenarios to the pilot course: Knowledge practices research and KP-Lab tools]. Presentation in </w:t>
      </w:r>
      <w:r w:rsidRPr="003E3517">
        <w:rPr>
          <w:i/>
          <w:lang w:val="en-US"/>
        </w:rPr>
        <w:t xml:space="preserve">Interactive Technology in Education – conference </w:t>
      </w:r>
      <w:r w:rsidRPr="003E3517">
        <w:rPr>
          <w:lang w:val="en-US"/>
        </w:rPr>
        <w:t>18.–20. April 2006, Hämeenlinna, Finland.</w:t>
      </w:r>
    </w:p>
    <w:p w14:paraId="1CD455F3" w14:textId="65B27D98" w:rsidR="00EB0108" w:rsidRDefault="00EB0108" w:rsidP="00EB0108">
      <w:pPr>
        <w:pStyle w:val="ListParagraph"/>
        <w:numPr>
          <w:ilvl w:val="0"/>
          <w:numId w:val="7"/>
        </w:numPr>
        <w:rPr>
          <w:lang w:val="en-US"/>
        </w:rPr>
      </w:pPr>
      <w:r w:rsidRPr="003E3517">
        <w:rPr>
          <w:lang w:val="en-US"/>
        </w:rPr>
        <w:t xml:space="preserve">Paavola S., Lakkala M., Bauters M., &amp; Engeström R (2007). “Digitaalisten työvälineiden kehittäminen tukemaan ’trialogista’ yhteisöllistä tiedonluomista”. [Developing digital tools to support ‘trialogical’ collaborative knowledge creation] Presentation in The </w:t>
      </w:r>
      <w:r w:rsidRPr="003E3517">
        <w:rPr>
          <w:i/>
          <w:lang w:val="en-US"/>
        </w:rPr>
        <w:t xml:space="preserve">Third Finnish Conference on Cultural and Activity Research </w:t>
      </w:r>
      <w:r w:rsidR="00670A89">
        <w:rPr>
          <w:lang w:val="en-US"/>
        </w:rPr>
        <w:t xml:space="preserve">(FISCAR 07), </w:t>
      </w:r>
      <w:r w:rsidRPr="003E3517">
        <w:rPr>
          <w:lang w:val="en-US"/>
        </w:rPr>
        <w:t>27.–28. September 2007, Helsinki, Finland.</w:t>
      </w:r>
    </w:p>
    <w:p w14:paraId="18F1FC48" w14:textId="77777777" w:rsidR="00EB0108" w:rsidRDefault="00EB0108" w:rsidP="00EB0108">
      <w:pPr>
        <w:pStyle w:val="ListParagraph"/>
        <w:numPr>
          <w:ilvl w:val="0"/>
          <w:numId w:val="7"/>
        </w:numPr>
        <w:rPr>
          <w:lang w:val="en-US"/>
        </w:rPr>
      </w:pPr>
      <w:r w:rsidRPr="003E3517">
        <w:rPr>
          <w:lang w:val="en-US"/>
        </w:rPr>
        <w:t xml:space="preserve">Bauters M., Paavola S., Lakkala M., (2008). ”Knowledge Practices Environment – virtuaalinen työtila yhteisölliseen tiedonluomiseen” [Knowledge Practices Environment – virtual environment for collaborative knowledge creation]. Presentation in </w:t>
      </w:r>
      <w:r w:rsidRPr="003E3517">
        <w:rPr>
          <w:i/>
          <w:lang w:val="en-US"/>
        </w:rPr>
        <w:t>Interactive Technology in Education – conference</w:t>
      </w:r>
      <w:r w:rsidRPr="003E3517">
        <w:rPr>
          <w:lang w:val="en-US"/>
        </w:rPr>
        <w:t>, Hämeenlinna, Finland 16-.–18. April 2008.</w:t>
      </w:r>
    </w:p>
    <w:p w14:paraId="1668280E" w14:textId="77777777" w:rsidR="00EB0108" w:rsidRDefault="00EB0108" w:rsidP="00EB0108">
      <w:pPr>
        <w:pStyle w:val="ListParagraph"/>
        <w:numPr>
          <w:ilvl w:val="0"/>
          <w:numId w:val="7"/>
        </w:numPr>
        <w:rPr>
          <w:lang w:val="en-US"/>
        </w:rPr>
      </w:pPr>
      <w:r w:rsidRPr="003E3517">
        <w:rPr>
          <w:lang w:val="en-US"/>
        </w:rPr>
        <w:t xml:space="preserve">Bauters M., Markkanen H., Barclay H, and Schrey-Niemenmaa K. (2008). “Case-study experiments of the knowledge practices laboratory (KP-Lab)” presentation in </w:t>
      </w:r>
      <w:r w:rsidRPr="003E3517">
        <w:rPr>
          <w:i/>
          <w:lang w:val="en-US"/>
        </w:rPr>
        <w:t>IACC 11th World Conference of Continuing Engineering Education</w:t>
      </w:r>
      <w:r w:rsidRPr="003E3517">
        <w:rPr>
          <w:lang w:val="en-US"/>
        </w:rPr>
        <w:t>, 20.–23. May 2008.</w:t>
      </w:r>
    </w:p>
    <w:p w14:paraId="34D56905" w14:textId="118AE77D" w:rsidR="00EB0108" w:rsidRPr="00670A89" w:rsidRDefault="00EB0108" w:rsidP="00670A89">
      <w:pPr>
        <w:pStyle w:val="ListParagraph"/>
        <w:numPr>
          <w:ilvl w:val="0"/>
          <w:numId w:val="7"/>
        </w:numPr>
        <w:rPr>
          <w:b/>
          <w:bCs/>
          <w:lang w:val="en-US"/>
        </w:rPr>
      </w:pPr>
      <w:r w:rsidRPr="003E3517">
        <w:rPr>
          <w:lang w:val="en-US"/>
        </w:rPr>
        <w:t xml:space="preserve">Paavola S., Kosonen K., Lakkala M., Bauters M., and Hakkarainen K. (2008). “How to examine and design technology-mediated epistemic practices?”. Paper presented in </w:t>
      </w:r>
      <w:r w:rsidR="00670A89" w:rsidRPr="00670A89">
        <w:rPr>
          <w:bCs/>
          <w:lang w:val="en-US"/>
        </w:rPr>
        <w:t>Symposium organized in 2nd Congress of International Society for Cultural and Activity Research (ISCAR), Ecologies of diversities: The developmental and historical interarticulation of human mediational forms</w:t>
      </w:r>
      <w:r w:rsidR="00670A89">
        <w:rPr>
          <w:bCs/>
          <w:lang w:val="en-US"/>
        </w:rPr>
        <w:t xml:space="preserve">. </w:t>
      </w:r>
      <w:r w:rsidRPr="00670A89">
        <w:rPr>
          <w:lang w:val="en-US"/>
        </w:rPr>
        <w:t>University of California, San Diego, 9.–13. September 2008.</w:t>
      </w:r>
    </w:p>
    <w:p w14:paraId="7A2AA6AD" w14:textId="77777777" w:rsidR="00EB0108" w:rsidRDefault="00EB0108" w:rsidP="00EB0108">
      <w:pPr>
        <w:pStyle w:val="ListParagraph"/>
        <w:numPr>
          <w:ilvl w:val="0"/>
          <w:numId w:val="7"/>
        </w:numPr>
        <w:rPr>
          <w:lang w:val="en-US"/>
        </w:rPr>
      </w:pPr>
      <w:r w:rsidRPr="003E3517">
        <w:rPr>
          <w:lang w:val="en-US"/>
        </w:rPr>
        <w:t xml:space="preserve">Bauters M., Damsa C. and Kosonen K. (2009). “The Knowledge Practice Environment - Collaborative virtual space for work on shared knowledge objects” in </w:t>
      </w:r>
      <w:r w:rsidRPr="003E3517">
        <w:rPr>
          <w:i/>
          <w:lang w:val="en-US"/>
        </w:rPr>
        <w:t>Learning by Developing - New Ways to Learn</w:t>
      </w:r>
      <w:r w:rsidRPr="003E3517">
        <w:rPr>
          <w:lang w:val="en-US"/>
        </w:rPr>
        <w:t>, Laurea University of Applied Sciences, Leppävaara, Finland, 12.–13. February 2009.</w:t>
      </w:r>
    </w:p>
    <w:p w14:paraId="51492E16" w14:textId="546FD417" w:rsidR="00EB0108" w:rsidRDefault="00814627" w:rsidP="00EB0108">
      <w:pPr>
        <w:pStyle w:val="ListParagraph"/>
        <w:numPr>
          <w:ilvl w:val="0"/>
          <w:numId w:val="7"/>
        </w:numPr>
        <w:rPr>
          <w:lang w:val="en-US"/>
        </w:rPr>
      </w:pPr>
      <w:r>
        <w:rPr>
          <w:lang w:val="en-US"/>
        </w:rPr>
        <w:t>Damsa C</w:t>
      </w:r>
      <w:r w:rsidR="00EB0108" w:rsidRPr="003E3517">
        <w:rPr>
          <w:lang w:val="en-US"/>
        </w:rPr>
        <w:t xml:space="preserve">., Sins P., Kalgren K., Toikka S and Bauters M. (2009). “The Knowledge Practices Laboratory Technology: Innovative Technology for Supporting Collaborative Knowledge Creation Practices”, in 2009 </w:t>
      </w:r>
      <w:r w:rsidR="00EB0108" w:rsidRPr="003E3517">
        <w:rPr>
          <w:i/>
          <w:lang w:val="en-US"/>
        </w:rPr>
        <w:t xml:space="preserve">AERA annual meeting </w:t>
      </w:r>
      <w:r w:rsidR="00EB0108" w:rsidRPr="003E3517">
        <w:rPr>
          <w:lang w:val="en-US"/>
        </w:rPr>
        <w:t>in San Diego, 13.–17. April 2009</w:t>
      </w:r>
    </w:p>
    <w:p w14:paraId="7F79E9EA" w14:textId="77777777" w:rsidR="00EB0108" w:rsidRDefault="00EB0108" w:rsidP="00EB0108">
      <w:pPr>
        <w:pStyle w:val="ListParagraph"/>
        <w:numPr>
          <w:ilvl w:val="0"/>
          <w:numId w:val="7"/>
        </w:numPr>
        <w:rPr>
          <w:lang w:val="en-US"/>
        </w:rPr>
      </w:pPr>
      <w:r w:rsidRPr="003E3517">
        <w:rPr>
          <w:lang w:val="en-US"/>
        </w:rPr>
        <w:t>Bauters M. (2009). “Drafting a Framework for Appropriation of Mediating Tools beyond</w:t>
      </w:r>
      <w:r>
        <w:rPr>
          <w:lang w:val="en-US"/>
        </w:rPr>
        <w:t xml:space="preserve"> </w:t>
      </w:r>
      <w:r w:rsidRPr="003E3517">
        <w:rPr>
          <w:lang w:val="en-US"/>
        </w:rPr>
        <w:t xml:space="preserve">Dialogue” in </w:t>
      </w:r>
      <w:r w:rsidRPr="003E3517">
        <w:rPr>
          <w:i/>
          <w:lang w:val="en-US"/>
        </w:rPr>
        <w:t xml:space="preserve">International Summer School for Semiotic Studies </w:t>
      </w:r>
      <w:r w:rsidRPr="003E3517">
        <w:rPr>
          <w:lang w:val="en-US"/>
        </w:rPr>
        <w:t>Imatra, Finland 5.–9. June</w:t>
      </w:r>
      <w:r>
        <w:rPr>
          <w:lang w:val="en-US"/>
        </w:rPr>
        <w:t xml:space="preserve"> </w:t>
      </w:r>
      <w:r w:rsidRPr="003E3517">
        <w:rPr>
          <w:lang w:val="en-US"/>
        </w:rPr>
        <w:t>2009.</w:t>
      </w:r>
    </w:p>
    <w:p w14:paraId="030FB3BE" w14:textId="77777777" w:rsidR="00EB0108" w:rsidRDefault="00EB0108" w:rsidP="00EB0108">
      <w:pPr>
        <w:pStyle w:val="ListParagraph"/>
        <w:numPr>
          <w:ilvl w:val="0"/>
          <w:numId w:val="7"/>
        </w:numPr>
        <w:rPr>
          <w:lang w:val="en-US"/>
        </w:rPr>
      </w:pPr>
      <w:r w:rsidRPr="003E3517">
        <w:rPr>
          <w:lang w:val="en-US"/>
        </w:rPr>
        <w:t>Bauters M. (2009). “Drafting a Framework for Appropriation of Mediating Tools Using</w:t>
      </w:r>
      <w:r>
        <w:rPr>
          <w:lang w:val="en-US"/>
        </w:rPr>
        <w:t xml:space="preserve"> </w:t>
      </w:r>
      <w:r w:rsidRPr="003E3517">
        <w:rPr>
          <w:lang w:val="en-US"/>
        </w:rPr>
        <w:t xml:space="preserve">Peirce's Theory of Signs” in </w:t>
      </w:r>
      <w:r w:rsidRPr="003E3517">
        <w:rPr>
          <w:i/>
          <w:lang w:val="en-US"/>
        </w:rPr>
        <w:t>10th Word Congress of Semiotics</w:t>
      </w:r>
      <w:r w:rsidRPr="003E3517">
        <w:rPr>
          <w:lang w:val="en-US"/>
        </w:rPr>
        <w:t>, A Coruna, Spain 22.–26.September 2009.</w:t>
      </w:r>
    </w:p>
    <w:p w14:paraId="0C6F2BB6" w14:textId="77777777" w:rsidR="00EB0108" w:rsidRPr="003E3517" w:rsidRDefault="00EB0108" w:rsidP="00EB0108">
      <w:pPr>
        <w:pStyle w:val="ListParagraph"/>
        <w:numPr>
          <w:ilvl w:val="0"/>
          <w:numId w:val="7"/>
        </w:numPr>
        <w:rPr>
          <w:lang w:val="en-US"/>
        </w:rPr>
      </w:pPr>
      <w:r w:rsidRPr="003E3517">
        <w:rPr>
          <w:lang w:val="en-US"/>
        </w:rPr>
        <w:t xml:space="preserve">Bauters M. and Paavola S. (2009). “Ontological models as boundary objects in multidisciplinary technology design”. In </w:t>
      </w:r>
      <w:r w:rsidRPr="003E3517">
        <w:rPr>
          <w:i/>
          <w:lang w:val="en-US"/>
        </w:rPr>
        <w:t>Model-Based Reasoning In Science And Technology, Abduction, Logic, and Computational Discovery</w:t>
      </w:r>
      <w:r w:rsidRPr="003E3517">
        <w:rPr>
          <w:lang w:val="en-US"/>
        </w:rPr>
        <w:t>. Campinas, SP, Brazil 17.–</w:t>
      </w:r>
      <w:hyperlink r:id="rId22">
        <w:r w:rsidRPr="003E3517">
          <w:rPr>
            <w:rStyle w:val="Hyperlink"/>
            <w:lang w:val="en-US"/>
          </w:rPr>
          <w:t>19. December 2009. http://www.unipv.it/webphilos_lab/courses/progra4.html</w:t>
        </w:r>
      </w:hyperlink>
    </w:p>
    <w:p w14:paraId="1FEC94A0" w14:textId="77777777" w:rsidR="00EB0108" w:rsidRDefault="00EB0108" w:rsidP="00EB0108">
      <w:pPr>
        <w:pStyle w:val="ListParagraph"/>
        <w:numPr>
          <w:ilvl w:val="0"/>
          <w:numId w:val="7"/>
        </w:numPr>
        <w:rPr>
          <w:lang w:val="en-US"/>
        </w:rPr>
      </w:pPr>
      <w:r w:rsidRPr="003E3517">
        <w:rPr>
          <w:lang w:val="en-US"/>
        </w:rPr>
        <w:t xml:space="preserve">Jalonen S., Bauters M. and Kosonen K. (2010). “Verkkoteknologia tietokäytäntöjen kehittämisessä yliopiston semiotiikan metodologia-kurssilla” [Web based technologies in developing knowledge practices in the semiotic methodologies course in Helsinki university]. In </w:t>
      </w:r>
      <w:r w:rsidRPr="003E3517">
        <w:rPr>
          <w:i/>
          <w:lang w:val="en-US"/>
        </w:rPr>
        <w:t>Blended Learning Conference in University of Helsinki</w:t>
      </w:r>
      <w:r w:rsidRPr="003E3517">
        <w:rPr>
          <w:lang w:val="en-US"/>
        </w:rPr>
        <w:t>, Helsinki Finland.</w:t>
      </w:r>
      <w:r>
        <w:rPr>
          <w:lang w:val="en-US"/>
        </w:rPr>
        <w:t xml:space="preserve"> </w:t>
      </w:r>
      <w:r w:rsidRPr="003E3517">
        <w:rPr>
          <w:lang w:val="en-US"/>
        </w:rPr>
        <w:t>11 March 2010.</w:t>
      </w:r>
    </w:p>
    <w:p w14:paraId="67E9A966" w14:textId="44FF7E60" w:rsidR="00896021" w:rsidRPr="00814627" w:rsidRDefault="00896021" w:rsidP="00896021">
      <w:pPr>
        <w:pStyle w:val="ListParagraph"/>
        <w:numPr>
          <w:ilvl w:val="0"/>
          <w:numId w:val="7"/>
        </w:numPr>
        <w:rPr>
          <w:lang w:val="en-US"/>
        </w:rPr>
      </w:pPr>
      <w:r w:rsidRPr="00814627">
        <w:rPr>
          <w:lang w:val="en-US"/>
        </w:rPr>
        <w:t xml:space="preserve">Jalonen S., Bauters M. &amp; Kosonen K. (2010). Investigating changing practices and technological affordances in a semiotics methodology course. </w:t>
      </w:r>
      <w:r w:rsidRPr="00814627">
        <w:rPr>
          <w:i/>
          <w:lang w:val="en-US"/>
        </w:rPr>
        <w:t xml:space="preserve">WCCES (World Council of Comparative Education Societies), XIV WORLD CONGRESS Bordering, Re-Bordering and New Possibilities in Education and Society, </w:t>
      </w:r>
      <w:r w:rsidRPr="00814627">
        <w:rPr>
          <w:lang w:val="en-US"/>
        </w:rPr>
        <w:t xml:space="preserve">Bogazici University, Istanbul, Turkey. </w:t>
      </w:r>
      <w:r w:rsidR="00042A87">
        <w:rPr>
          <w:lang w:val="en-US"/>
        </w:rPr>
        <w:t xml:space="preserve">14.–18. June </w:t>
      </w:r>
      <w:r w:rsidRPr="00814627">
        <w:rPr>
          <w:lang w:val="en-US"/>
        </w:rPr>
        <w:t>2010.</w:t>
      </w:r>
    </w:p>
    <w:p w14:paraId="0A148F51" w14:textId="77777777" w:rsidR="00896021" w:rsidRPr="00814627" w:rsidRDefault="00896021" w:rsidP="00896021">
      <w:pPr>
        <w:pStyle w:val="ListParagraph"/>
        <w:numPr>
          <w:ilvl w:val="0"/>
          <w:numId w:val="7"/>
        </w:numPr>
        <w:rPr>
          <w:lang w:val="en-US"/>
        </w:rPr>
      </w:pPr>
      <w:r w:rsidRPr="00814627">
        <w:rPr>
          <w:lang w:val="en-US"/>
        </w:rPr>
        <w:t xml:space="preserve">Bauters M. (2010). “Tietotyön haasteet ja mahdollisuudet virtuaalitodellisuuden aikakaudella” [The challenges and potentials of knowledge work in the era of virtuality]. In XI Oscar Day’s seminar </w:t>
      </w:r>
      <w:r w:rsidRPr="00814627">
        <w:rPr>
          <w:i/>
          <w:lang w:val="en-US"/>
        </w:rPr>
        <w:t>Signs of success (or loss) (Mene(s)tyksen merki</w:t>
      </w:r>
      <w:r w:rsidRPr="00814627">
        <w:rPr>
          <w:lang w:val="en-US"/>
        </w:rPr>
        <w:t>t). Helsinki, Finland 03.12.2010 (invited speaker).</w:t>
      </w:r>
    </w:p>
    <w:p w14:paraId="51CAC10F" w14:textId="77777777" w:rsidR="00896021" w:rsidRPr="00814627" w:rsidRDefault="00896021" w:rsidP="00896021">
      <w:pPr>
        <w:pStyle w:val="ListParagraph"/>
        <w:numPr>
          <w:ilvl w:val="0"/>
          <w:numId w:val="7"/>
        </w:numPr>
        <w:rPr>
          <w:lang w:val="en-US"/>
        </w:rPr>
      </w:pPr>
      <w:r w:rsidRPr="00814627">
        <w:rPr>
          <w:lang w:val="en-US"/>
        </w:rPr>
        <w:t xml:space="preserve">Bauters M. and Markkanen H. (2010). “Yhteisöllinen työstäminen projektikurssilla” [Collaborative practices in project courses]. </w:t>
      </w:r>
      <w:r w:rsidRPr="00814627">
        <w:rPr>
          <w:i/>
          <w:lang w:val="en-US"/>
        </w:rPr>
        <w:t>ReflekTori 2010, Symposium of Engineering Education</w:t>
      </w:r>
      <w:r w:rsidRPr="00814627">
        <w:rPr>
          <w:lang w:val="en-US"/>
        </w:rPr>
        <w:t>. 9.–10. December 2010.</w:t>
      </w:r>
      <w:hyperlink r:id="rId23">
        <w:r w:rsidRPr="00814627">
          <w:rPr>
            <w:rStyle w:val="Hyperlink"/>
            <w:lang w:val="en-US"/>
          </w:rPr>
          <w:t xml:space="preserve"> http://opetuki2.tkk.fi/p/reflektori2010/_1ohjelma.fi.php</w:t>
        </w:r>
      </w:hyperlink>
    </w:p>
    <w:p w14:paraId="6A5D43D9" w14:textId="189FF1C8" w:rsidR="00896021" w:rsidRPr="00814627" w:rsidRDefault="00896021" w:rsidP="00896021">
      <w:pPr>
        <w:pStyle w:val="ListParagraph"/>
        <w:numPr>
          <w:ilvl w:val="0"/>
          <w:numId w:val="7"/>
        </w:numPr>
        <w:rPr>
          <w:lang w:val="en-US"/>
        </w:rPr>
      </w:pPr>
      <w:r w:rsidRPr="00814627">
        <w:rPr>
          <w:lang w:val="en-US"/>
        </w:rPr>
        <w:t xml:space="preserve">Paavola S., Ilomäki L., Muukkonen H., Markkanen H and Bauters, M (2011)..” Trialogisen oppimisen ja teknologian kehittäminen KP-Lab –projektissa” [Trialogical learning and technology development in KP-Lab project]. </w:t>
      </w:r>
      <w:r w:rsidRPr="00814627">
        <w:rPr>
          <w:i/>
          <w:lang w:val="en-US"/>
        </w:rPr>
        <w:t>Interactive Technology in Education – Conference</w:t>
      </w:r>
      <w:r w:rsidRPr="00814627">
        <w:rPr>
          <w:lang w:val="en-US"/>
        </w:rPr>
        <w:t>. Aulanko, Hämeenlinna, Finland, 6.–</w:t>
      </w:r>
      <w:r w:rsidR="00042A87">
        <w:rPr>
          <w:lang w:val="en-US"/>
        </w:rPr>
        <w:t xml:space="preserve"> </w:t>
      </w:r>
      <w:r w:rsidRPr="00814627">
        <w:rPr>
          <w:lang w:val="en-US"/>
        </w:rPr>
        <w:t>8. April 2011.</w:t>
      </w:r>
    </w:p>
    <w:p w14:paraId="1700CF26" w14:textId="77777777" w:rsidR="00896021" w:rsidRPr="00814627" w:rsidRDefault="00896021" w:rsidP="00896021">
      <w:pPr>
        <w:pStyle w:val="ListParagraph"/>
        <w:numPr>
          <w:ilvl w:val="0"/>
          <w:numId w:val="7"/>
        </w:numPr>
        <w:rPr>
          <w:lang w:val="en-US"/>
        </w:rPr>
      </w:pPr>
      <w:r w:rsidRPr="00814627">
        <w:rPr>
          <w:lang w:val="en-US"/>
        </w:rPr>
        <w:t xml:space="preserve">Bauters M. (2011). “ Knowledge Practices and the Concept of Habit”. </w:t>
      </w:r>
      <w:r w:rsidRPr="00814627">
        <w:rPr>
          <w:i/>
          <w:lang w:val="en-US"/>
        </w:rPr>
        <w:t>International Conference on Information and Communication Technologies and Applications ICTA 2011 and The 17th International Conference on Information Systems Analysis and Synthesis: ISAS 2011</w:t>
      </w:r>
      <w:r w:rsidRPr="00814627">
        <w:rPr>
          <w:lang w:val="en-US"/>
        </w:rPr>
        <w:t xml:space="preserve">. Orlando, Florida, USA, 29.11–02.12. 2011. </w:t>
      </w:r>
      <w:r w:rsidRPr="00814627">
        <w:rPr>
          <w:bCs/>
          <w:lang w:val="en-US"/>
        </w:rPr>
        <w:t>Keynote Speaker</w:t>
      </w:r>
      <w:r w:rsidRPr="00814627">
        <w:rPr>
          <w:lang w:val="en-US"/>
        </w:rPr>
        <w:t>.</w:t>
      </w:r>
      <w:hyperlink r:id="rId24">
        <w:r w:rsidRPr="00814627">
          <w:rPr>
            <w:rStyle w:val="Hyperlink"/>
            <w:lang w:val="en-US"/>
          </w:rPr>
          <w:t xml:space="preserve"> http://www.iiis.org/CDs2011/CD2011IDI/ICTA_2011/index.asp</w:t>
        </w:r>
      </w:hyperlink>
    </w:p>
    <w:p w14:paraId="0A43D907" w14:textId="629C502E" w:rsidR="00896021" w:rsidRPr="00670A89" w:rsidRDefault="00896021" w:rsidP="00896021">
      <w:pPr>
        <w:pStyle w:val="ListParagraph"/>
        <w:numPr>
          <w:ilvl w:val="0"/>
          <w:numId w:val="7"/>
        </w:numPr>
        <w:rPr>
          <w:b/>
          <w:lang w:val="en-US"/>
        </w:rPr>
      </w:pPr>
      <w:r w:rsidRPr="00814627">
        <w:rPr>
          <w:lang w:val="en-US"/>
        </w:rPr>
        <w:t xml:space="preserve">Bauters M., Lakkala M., Paavola S., Kosonen K., Markkanen H. (2011). ''KPE (Knowledge Practices Environment) Supporting Knowledge Creation Practices''. </w:t>
      </w:r>
      <w:r w:rsidRPr="00814627">
        <w:rPr>
          <w:i/>
          <w:lang w:val="en-US"/>
        </w:rPr>
        <w:t>International Conference on Information and Communication Technologies and Applications ICTA 2011 and The 17th International Conference on Information Systems Analysis and Synthesis: ISAS 2011</w:t>
      </w:r>
      <w:r w:rsidRPr="00814627">
        <w:rPr>
          <w:lang w:val="en-US"/>
        </w:rPr>
        <w:t>. Orlando, Florida, USA, 29.11–02.12. 2011.</w:t>
      </w:r>
      <w:hyperlink r:id="rId25">
        <w:r w:rsidRPr="00814627">
          <w:rPr>
            <w:rStyle w:val="Hyperlink"/>
            <w:lang w:val="en-US"/>
          </w:rPr>
          <w:t xml:space="preserve"> http://www.iiis.org/CDs2011/CD2011IDI/ICTA_2011/index.asp</w:t>
        </w:r>
      </w:hyperlink>
    </w:p>
    <w:p w14:paraId="520E8EBD" w14:textId="77777777" w:rsidR="00EB0108" w:rsidRPr="00EB0108" w:rsidRDefault="00EB0108" w:rsidP="00EB0108">
      <w:pPr>
        <w:pStyle w:val="ListParagraph"/>
        <w:numPr>
          <w:ilvl w:val="0"/>
          <w:numId w:val="7"/>
        </w:numPr>
        <w:rPr>
          <w:lang w:val="en-US"/>
        </w:rPr>
      </w:pPr>
      <w:r w:rsidRPr="00EB0108">
        <w:rPr>
          <w:lang w:val="en-US"/>
        </w:rPr>
        <w:t>Bauters M., Purma, J. and Leinonen T. (2014). In-Time On-Place Learning. Mobile learning (</w:t>
      </w:r>
      <w:r w:rsidRPr="00A52450">
        <w:rPr>
          <w:i/>
          <w:lang w:val="en-US"/>
        </w:rPr>
        <w:t>10th International Conference on, Mobile Learning</w:t>
      </w:r>
      <w:r w:rsidRPr="00EB0108">
        <w:rPr>
          <w:lang w:val="en-US"/>
        </w:rPr>
        <w:t xml:space="preserve"> 2014, 28 February – 2 March, Madrid, Spain </w:t>
      </w:r>
      <w:hyperlink r:id="rId26" w:history="1">
        <w:r w:rsidRPr="00EB0108">
          <w:rPr>
            <w:rStyle w:val="Hyperlink"/>
            <w:lang w:val="en-US"/>
          </w:rPr>
          <w:t>http://www.mlearning-conf.org/</w:t>
        </w:r>
      </w:hyperlink>
      <w:r w:rsidRPr="00EB0108">
        <w:rPr>
          <w:lang w:val="en-US"/>
        </w:rPr>
        <w:t>) (http://www.slideshare.net/teemul/intime-onplace-learning)</w:t>
      </w:r>
    </w:p>
    <w:p w14:paraId="1386C457" w14:textId="6D4152BD" w:rsidR="00EB0108" w:rsidRPr="00EB0108" w:rsidRDefault="00EB0108" w:rsidP="00EB0108">
      <w:pPr>
        <w:pStyle w:val="ListParagraph"/>
        <w:numPr>
          <w:ilvl w:val="0"/>
          <w:numId w:val="7"/>
        </w:numPr>
        <w:rPr>
          <w:lang w:val="en-US"/>
        </w:rPr>
      </w:pPr>
      <w:r>
        <w:rPr>
          <w:lang w:val="en-US"/>
        </w:rPr>
        <w:t>Bauters M and</w:t>
      </w:r>
      <w:r w:rsidRPr="00EB0108">
        <w:rPr>
          <w:lang w:val="en-US"/>
        </w:rPr>
        <w:t xml:space="preserve"> Purma J. (2014) </w:t>
      </w:r>
      <w:r w:rsidRPr="00A26640">
        <w:rPr>
          <w:bCs/>
          <w:lang w:val="en-US"/>
        </w:rPr>
        <w:t>Change of practice as learning &amp; reflection as control of habits</w:t>
      </w:r>
      <w:r w:rsidRPr="00A52450">
        <w:rPr>
          <w:i/>
          <w:lang w:val="en-US"/>
        </w:rPr>
        <w:t>. Interactive Technology in Education 2014 conference</w:t>
      </w:r>
      <w:r w:rsidRPr="00EB0108">
        <w:rPr>
          <w:lang w:val="en-US"/>
        </w:rPr>
        <w:t xml:space="preserve"> on 9th - 11th of April 2014 at Hotel Aulanko, Hämeenlinna, Finland.</w:t>
      </w:r>
    </w:p>
    <w:p w14:paraId="3426E6F8" w14:textId="77777777" w:rsidR="00EB0108" w:rsidRPr="00EB0108" w:rsidRDefault="00EB0108" w:rsidP="00EB0108">
      <w:pPr>
        <w:pStyle w:val="ListParagraph"/>
        <w:numPr>
          <w:ilvl w:val="0"/>
          <w:numId w:val="7"/>
        </w:numPr>
        <w:rPr>
          <w:lang w:val="en-US"/>
        </w:rPr>
      </w:pPr>
      <w:r>
        <w:rPr>
          <w:lang w:val="en-US"/>
        </w:rPr>
        <w:t>Bauters M. and</w:t>
      </w:r>
      <w:r w:rsidRPr="00EB0108">
        <w:rPr>
          <w:lang w:val="en-US"/>
        </w:rPr>
        <w:t xml:space="preserve"> Purma J. (2014) Aalto Learning Innovations demonstrations Ach So! </w:t>
      </w:r>
      <w:r w:rsidRPr="00A52450">
        <w:rPr>
          <w:i/>
          <w:lang w:val="en-US"/>
        </w:rPr>
        <w:t xml:space="preserve">Interactive Technology in Education 2014 conference </w:t>
      </w:r>
      <w:r w:rsidRPr="00EB0108">
        <w:rPr>
          <w:lang w:val="en-US"/>
        </w:rPr>
        <w:t>on 9th - 11th of April 2014 at Hotel Aulanko, Hämeenlinna, Finland. http://www.itk.fi/2014/ohjelma/tori/582</w:t>
      </w:r>
    </w:p>
    <w:p w14:paraId="537775C2" w14:textId="2F5EE706" w:rsidR="00EB0108" w:rsidRPr="00EB0108" w:rsidRDefault="00EB0108" w:rsidP="00EB0108">
      <w:pPr>
        <w:pStyle w:val="ListParagraph"/>
        <w:numPr>
          <w:ilvl w:val="0"/>
          <w:numId w:val="7"/>
        </w:numPr>
        <w:rPr>
          <w:lang w:val="en-US"/>
        </w:rPr>
      </w:pPr>
      <w:r>
        <w:rPr>
          <w:lang w:val="en-US"/>
        </w:rPr>
        <w:t>Bauters, M. and</w:t>
      </w:r>
      <w:r w:rsidRPr="00EB0108">
        <w:rPr>
          <w:lang w:val="en-US"/>
        </w:rPr>
        <w:t xml:space="preserve"> Purma, J. (2014). </w:t>
      </w:r>
      <w:r w:rsidRPr="00EB0108">
        <w:rPr>
          <w:bCs/>
          <w:lang w:val="en-US"/>
        </w:rPr>
        <w:t>Recording immediate moments at work</w:t>
      </w:r>
      <w:r w:rsidRPr="00EB0108">
        <w:rPr>
          <w:lang w:val="en-US"/>
        </w:rPr>
        <w:t xml:space="preserve">. </w:t>
      </w:r>
      <w:r w:rsidRPr="00A52450">
        <w:rPr>
          <w:i/>
          <w:lang w:val="en-US"/>
        </w:rPr>
        <w:t xml:space="preserve">EDmedia </w:t>
      </w:r>
      <w:r w:rsidRPr="00EB0108">
        <w:rPr>
          <w:lang w:val="en-US"/>
        </w:rPr>
        <w:t>(EdMedia 2014 - World Conference on Educational Media and Technology, Tampere June 23-27 June 2014</w:t>
      </w:r>
      <w:r w:rsidR="00814627">
        <w:rPr>
          <w:lang w:val="en-US"/>
        </w:rPr>
        <w:t>)</w:t>
      </w:r>
    </w:p>
    <w:p w14:paraId="28ED8020" w14:textId="0B312369" w:rsidR="00EB0108" w:rsidRPr="00EB0108" w:rsidRDefault="00EB0108" w:rsidP="00EB0108">
      <w:pPr>
        <w:pStyle w:val="ListParagraph"/>
        <w:numPr>
          <w:ilvl w:val="0"/>
          <w:numId w:val="7"/>
        </w:numPr>
        <w:rPr>
          <w:bCs/>
          <w:lang w:val="en-US"/>
        </w:rPr>
      </w:pPr>
      <w:r w:rsidRPr="00EB0108">
        <w:rPr>
          <w:lang w:val="en-US"/>
        </w:rPr>
        <w:t xml:space="preserve">Bauters M. (2014). </w:t>
      </w:r>
      <w:r w:rsidRPr="00EB0108">
        <w:t xml:space="preserve">Worth of Experience in Informal Learning. </w:t>
      </w:r>
      <w:r w:rsidRPr="00A52450">
        <w:rPr>
          <w:bCs/>
          <w:i/>
          <w:lang w:val="en-US"/>
        </w:rPr>
        <w:t>The Second International Conference on Peirce's Thought and Its Applications.</w:t>
      </w:r>
      <w:r w:rsidRPr="00EB0108">
        <w:rPr>
          <w:bCs/>
          <w:lang w:val="en-US"/>
        </w:rPr>
        <w:t xml:space="preserve"> Helsink</w:t>
      </w:r>
      <w:r w:rsidR="00814627">
        <w:rPr>
          <w:bCs/>
          <w:lang w:val="en-US"/>
        </w:rPr>
        <w:t>i, Finland &amp; Tallinn, Estonia 21</w:t>
      </w:r>
      <w:r w:rsidRPr="00EB0108">
        <w:rPr>
          <w:bCs/>
          <w:lang w:val="en-US"/>
        </w:rPr>
        <w:t xml:space="preserve">-23 April 2014. </w:t>
      </w:r>
      <w:hyperlink r:id="rId27" w:history="1">
        <w:r w:rsidRPr="00EB0108">
          <w:rPr>
            <w:rStyle w:val="Hyperlink"/>
            <w:bCs/>
            <w:lang w:val="en-US"/>
          </w:rPr>
          <w:t>http://www.nordprag.org/ap2.html</w:t>
        </w:r>
      </w:hyperlink>
      <w:r w:rsidRPr="00EB0108">
        <w:rPr>
          <w:bCs/>
          <w:lang w:val="en-US"/>
        </w:rPr>
        <w:t>. Nordic Pragmatism Network</w:t>
      </w:r>
    </w:p>
    <w:p w14:paraId="056D0108" w14:textId="2A6D1962" w:rsidR="00EB0108" w:rsidRPr="00CA6FB9" w:rsidRDefault="00EB0108" w:rsidP="00EB0108">
      <w:pPr>
        <w:pStyle w:val="ListParagraph"/>
        <w:numPr>
          <w:ilvl w:val="0"/>
          <w:numId w:val="7"/>
        </w:numPr>
        <w:rPr>
          <w:lang w:val="en-US"/>
        </w:rPr>
      </w:pPr>
      <w:r w:rsidRPr="00EB0108">
        <w:rPr>
          <w:lang w:val="en-US"/>
        </w:rPr>
        <w:t xml:space="preserve">Bauters M. (2014). Physical artefacts, indices and experience in communication. </w:t>
      </w:r>
      <w:bookmarkStart w:id="0" w:name="1"/>
      <w:r w:rsidRPr="00A52450">
        <w:rPr>
          <w:i/>
          <w:lang w:val="en-US"/>
        </w:rPr>
        <w:t>Pragmatism and Communication</w:t>
      </w:r>
      <w:r w:rsidRPr="00EB0108">
        <w:rPr>
          <w:lang w:val="en-US"/>
        </w:rPr>
        <w:t xml:space="preserve">. </w:t>
      </w:r>
      <w:r w:rsidRPr="00EB0108">
        <w:rPr>
          <w:bCs/>
          <w:lang w:val="en-US"/>
        </w:rPr>
        <w:t xml:space="preserve">Helsinki, Finland 3-5 June 2014. </w:t>
      </w:r>
      <w:r w:rsidR="00814627" w:rsidRPr="00814627">
        <w:rPr>
          <w:b/>
          <w:bCs/>
          <w:lang w:val="en-US"/>
        </w:rPr>
        <w:t>Keynote.</w:t>
      </w:r>
      <w:r w:rsidR="00814627">
        <w:rPr>
          <w:bCs/>
          <w:lang w:val="en-US"/>
        </w:rPr>
        <w:t xml:space="preserve"> </w:t>
      </w:r>
      <w:r w:rsidRPr="00EB0108">
        <w:rPr>
          <w:bCs/>
          <w:lang w:val="en-US"/>
        </w:rPr>
        <w:t>(http://www.nordprag.org/pac.htm</w:t>
      </w:r>
      <w:bookmarkEnd w:id="0"/>
      <w:r w:rsidRPr="00EB0108">
        <w:rPr>
          <w:bCs/>
          <w:lang w:val="en-US"/>
        </w:rPr>
        <w:t>l)</w:t>
      </w:r>
    </w:p>
    <w:p w14:paraId="638B9199" w14:textId="748A9E24" w:rsidR="00CA6FB9" w:rsidRPr="00CA6FB9" w:rsidRDefault="00CA6FB9" w:rsidP="00CA6FB9">
      <w:pPr>
        <w:numPr>
          <w:ilvl w:val="0"/>
          <w:numId w:val="20"/>
        </w:numPr>
        <w:rPr>
          <w:lang w:val="en-US"/>
        </w:rPr>
      </w:pPr>
      <w:r w:rsidRPr="00CA6FB9">
        <w:rPr>
          <w:lang w:val="en-US"/>
        </w:rPr>
        <w:t xml:space="preserve">Bauters, M., &amp; Pejoska, J. </w:t>
      </w:r>
      <w:r w:rsidR="00450E81">
        <w:rPr>
          <w:lang w:val="en-US"/>
        </w:rPr>
        <w:t xml:space="preserve">(2015). </w:t>
      </w:r>
      <w:r w:rsidRPr="00CA6FB9">
        <w:rPr>
          <w:lang w:val="en-US"/>
        </w:rPr>
        <w:t xml:space="preserve">Video annotation app for enhancing peer-to-peer informal learning in work contexts. Poster presentation in </w:t>
      </w:r>
      <w:r w:rsidRPr="00A52450">
        <w:rPr>
          <w:i/>
          <w:lang w:val="en-US"/>
        </w:rPr>
        <w:t>Interactive Technologies in Education conference (ITK)</w:t>
      </w:r>
      <w:r w:rsidRPr="00CA6FB9">
        <w:rPr>
          <w:lang w:val="en-US"/>
        </w:rPr>
        <w:t>, Hämeenlinna, Finland, April 15-17, 2015.</w:t>
      </w:r>
    </w:p>
    <w:p w14:paraId="1D530A6D" w14:textId="77777777" w:rsidR="00D8551A" w:rsidRDefault="00CA6FB9" w:rsidP="00D8551A">
      <w:pPr>
        <w:numPr>
          <w:ilvl w:val="0"/>
          <w:numId w:val="20"/>
        </w:numPr>
        <w:rPr>
          <w:lang w:val="en-US"/>
        </w:rPr>
      </w:pPr>
      <w:r w:rsidRPr="00CA6FB9">
        <w:rPr>
          <w:lang w:val="en-US"/>
        </w:rPr>
        <w:t xml:space="preserve">Bauters, M. &amp; Pejoska, J. Augmented Reality (AR) app for sharing information in work contexts. Poster presentation in </w:t>
      </w:r>
      <w:r w:rsidRPr="00A52450">
        <w:rPr>
          <w:i/>
          <w:lang w:val="en-US"/>
        </w:rPr>
        <w:t>Interactive Technologies in Education conference (ITK)</w:t>
      </w:r>
      <w:r w:rsidRPr="00CA6FB9">
        <w:rPr>
          <w:lang w:val="en-US"/>
        </w:rPr>
        <w:t>, Hämeenlinna, Finland, April 15-17, 2015.</w:t>
      </w:r>
    </w:p>
    <w:p w14:paraId="2D2A3E40" w14:textId="519D0EF7" w:rsidR="00450E81" w:rsidRDefault="00450E81" w:rsidP="00450E81">
      <w:pPr>
        <w:numPr>
          <w:ilvl w:val="0"/>
          <w:numId w:val="20"/>
        </w:numPr>
        <w:rPr>
          <w:lang w:val="en-US"/>
        </w:rPr>
      </w:pPr>
      <w:r>
        <w:rPr>
          <w:lang w:val="en-US"/>
        </w:rPr>
        <w:t xml:space="preserve">Bauters, M. (2015). </w:t>
      </w:r>
      <w:r w:rsidRPr="00450E81">
        <w:rPr>
          <w:lang w:val="en-US"/>
        </w:rPr>
        <w:t>“Experience Seen Through Pragmatism to</w:t>
      </w:r>
      <w:r>
        <w:rPr>
          <w:lang w:val="en-US"/>
        </w:rPr>
        <w:t xml:space="preserve"> </w:t>
      </w:r>
      <w:r w:rsidRPr="00450E81">
        <w:rPr>
          <w:lang w:val="en-US"/>
        </w:rPr>
        <w:t>Support Design and Learning.</w:t>
      </w:r>
      <w:r>
        <w:rPr>
          <w:lang w:val="en-US"/>
        </w:rPr>
        <w:t>”</w:t>
      </w:r>
      <w:r w:rsidRPr="00450E81">
        <w:rPr>
          <w:lang w:val="en-US"/>
        </w:rPr>
        <w:t xml:space="preserve"> DEWEY AND THE COGNITIVE SCIENCES, International Conference, The American University of Cairo, the Philosophy club and Department of Philosophy, October 15- 18, 2015</w:t>
      </w:r>
    </w:p>
    <w:p w14:paraId="4EF61A70" w14:textId="5D8FA161" w:rsidR="00450E81" w:rsidRPr="00450E81" w:rsidRDefault="00450E81" w:rsidP="00450E81">
      <w:pPr>
        <w:numPr>
          <w:ilvl w:val="0"/>
          <w:numId w:val="20"/>
        </w:numPr>
        <w:rPr>
          <w:lang w:val="en-US"/>
        </w:rPr>
      </w:pPr>
      <w:r>
        <w:rPr>
          <w:lang w:val="en-US"/>
        </w:rPr>
        <w:t xml:space="preserve">Bauters, M. (2015). </w:t>
      </w:r>
      <w:r w:rsidRPr="00450E81">
        <w:rPr>
          <w:lang w:val="en-US"/>
        </w:rPr>
        <w:t>Tangibility of sharing experiences</w:t>
      </w:r>
      <w:r>
        <w:rPr>
          <w:lang w:val="en-US"/>
        </w:rPr>
        <w:t xml:space="preserve">. </w:t>
      </w:r>
      <w:r w:rsidRPr="00450E81">
        <w:rPr>
          <w:lang w:val="en-US"/>
        </w:rPr>
        <w:t>Future City Challenges, 16.10.2015 HTW Berlin &amp; Metropolia</w:t>
      </w:r>
    </w:p>
    <w:p w14:paraId="6F25BECF" w14:textId="77777777" w:rsidR="00037227" w:rsidRDefault="00037227" w:rsidP="00EB0108">
      <w:pPr>
        <w:rPr>
          <w:b/>
          <w:bCs/>
          <w:lang w:val="en-US"/>
        </w:rPr>
      </w:pPr>
    </w:p>
    <w:p w14:paraId="75FBC790" w14:textId="77777777" w:rsidR="0012195B" w:rsidRDefault="0012195B" w:rsidP="00EB0108">
      <w:pPr>
        <w:rPr>
          <w:b/>
          <w:bCs/>
          <w:lang w:val="en-US"/>
        </w:rPr>
      </w:pPr>
    </w:p>
    <w:p w14:paraId="5723CEA8" w14:textId="77777777" w:rsidR="0012195B" w:rsidRDefault="0012195B" w:rsidP="00EB0108">
      <w:pPr>
        <w:rPr>
          <w:b/>
          <w:bCs/>
          <w:lang w:val="en-US"/>
        </w:rPr>
      </w:pPr>
    </w:p>
    <w:p w14:paraId="13BBD9E0" w14:textId="77777777" w:rsidR="0012195B" w:rsidRDefault="0012195B" w:rsidP="00EB0108">
      <w:pPr>
        <w:rPr>
          <w:b/>
          <w:bCs/>
          <w:lang w:val="en-US"/>
        </w:rPr>
      </w:pPr>
    </w:p>
    <w:p w14:paraId="7B794E71" w14:textId="77777777" w:rsidR="00EB0108" w:rsidRPr="002D45F8" w:rsidRDefault="00EB0108" w:rsidP="00EB0108">
      <w:pPr>
        <w:rPr>
          <w:lang w:val="en-US"/>
        </w:rPr>
      </w:pPr>
      <w:r w:rsidRPr="002D45F8">
        <w:rPr>
          <w:b/>
          <w:bCs/>
          <w:lang w:val="en-US"/>
        </w:rPr>
        <w:t>Publications</w:t>
      </w:r>
    </w:p>
    <w:p w14:paraId="77C33E82" w14:textId="77777777" w:rsidR="00EB0108" w:rsidRPr="002D45F8" w:rsidRDefault="00EB0108" w:rsidP="00EB0108">
      <w:pPr>
        <w:rPr>
          <w:lang w:val="en-US"/>
        </w:rPr>
      </w:pPr>
    </w:p>
    <w:p w14:paraId="1841EC01" w14:textId="77777777" w:rsidR="00EB0108" w:rsidRPr="002D45F8" w:rsidRDefault="00EB0108" w:rsidP="00EB0108">
      <w:pPr>
        <w:rPr>
          <w:lang w:val="en-US"/>
        </w:rPr>
      </w:pPr>
      <w:r w:rsidRPr="002D45F8">
        <w:rPr>
          <w:lang w:val="en-US"/>
        </w:rPr>
        <w:t>Merja Bauters</w:t>
      </w:r>
    </w:p>
    <w:p w14:paraId="34078FB2" w14:textId="77777777" w:rsidR="00EB0108" w:rsidRPr="002D45F8" w:rsidRDefault="00EB0108" w:rsidP="00EB0108">
      <w:pPr>
        <w:rPr>
          <w:lang w:val="en-US"/>
        </w:rPr>
      </w:pPr>
      <w:r w:rsidRPr="002D45F8">
        <w:rPr>
          <w:lang w:val="en-US"/>
        </w:rPr>
        <w:t>Sammonkatu 8 C 42, 00100, Helsinki</w:t>
      </w:r>
    </w:p>
    <w:p w14:paraId="21207562" w14:textId="77777777" w:rsidR="00EB0108" w:rsidRPr="002D45F8" w:rsidRDefault="00EB0108" w:rsidP="00EB0108">
      <w:pPr>
        <w:rPr>
          <w:lang w:val="en-US"/>
        </w:rPr>
      </w:pPr>
      <w:r w:rsidRPr="002D45F8">
        <w:rPr>
          <w:lang w:val="en-US"/>
        </w:rPr>
        <w:t>Mobile (+358) 405532 864</w:t>
      </w:r>
    </w:p>
    <w:p w14:paraId="58D1E276" w14:textId="4B0B5561" w:rsidR="00EB0108" w:rsidRDefault="00CF080E" w:rsidP="00EB0108">
      <w:pPr>
        <w:rPr>
          <w:lang w:val="en-US"/>
        </w:rPr>
      </w:pPr>
      <w:hyperlink r:id="rId28">
        <w:r w:rsidR="00EB0108" w:rsidRPr="002D45F8">
          <w:rPr>
            <w:rStyle w:val="Hyperlink"/>
            <w:lang w:val="en-US"/>
          </w:rPr>
          <w:t>bauters@helsinki.fi</w:t>
        </w:r>
      </w:hyperlink>
      <w:hyperlink r:id="rId29">
        <w:r w:rsidR="00EB0108" w:rsidRPr="002D45F8">
          <w:rPr>
            <w:rStyle w:val="Hyperlink"/>
            <w:lang w:val="en-US"/>
          </w:rPr>
          <w:t xml:space="preserve"> ja Merja.bauters@metropolia.fi</w:t>
        </w:r>
      </w:hyperlink>
    </w:p>
    <w:p w14:paraId="16BC5315" w14:textId="77777777" w:rsidR="00037227" w:rsidRPr="002D45F8" w:rsidRDefault="00037227" w:rsidP="00EB0108">
      <w:pPr>
        <w:rPr>
          <w:lang w:val="en-US"/>
        </w:rPr>
      </w:pPr>
    </w:p>
    <w:p w14:paraId="06E9A15C" w14:textId="307DECD1" w:rsidR="00EB0108" w:rsidRPr="002D45F8" w:rsidRDefault="00EB0108" w:rsidP="00EB0108">
      <w:pPr>
        <w:rPr>
          <w:lang w:val="en-US"/>
        </w:rPr>
      </w:pPr>
      <w:r w:rsidRPr="002D45F8">
        <w:rPr>
          <w:b/>
          <w:bCs/>
          <w:lang w:val="en-US"/>
        </w:rPr>
        <w:t>Scientific books and thesis book</w:t>
      </w:r>
    </w:p>
    <w:p w14:paraId="4BE00DC1" w14:textId="77777777" w:rsidR="00EB0108" w:rsidRPr="002D45F8" w:rsidRDefault="00EB0108" w:rsidP="00EB0108">
      <w:pPr>
        <w:rPr>
          <w:lang w:val="en-US"/>
        </w:rPr>
      </w:pPr>
      <w:r w:rsidRPr="002D45F8">
        <w:rPr>
          <w:lang w:val="en-US"/>
        </w:rPr>
        <w:t xml:space="preserve">Bauters, M. (2007). </w:t>
      </w:r>
      <w:r w:rsidRPr="002D45F8">
        <w:rPr>
          <w:i/>
          <w:lang w:val="en-US"/>
        </w:rPr>
        <w:t>Changes in beer labels and their meaning: a holistic approach to semiosic process</w:t>
      </w:r>
      <w:r w:rsidRPr="002D45F8">
        <w:rPr>
          <w:lang w:val="en-US"/>
        </w:rPr>
        <w:t>. Acta Semiotica Fennica. Helsinki. XXVII, ISBN</w:t>
      </w:r>
    </w:p>
    <w:p w14:paraId="7759D2F9" w14:textId="1C7005B6" w:rsidR="00EB0108" w:rsidRDefault="00EB0108" w:rsidP="00EB0108">
      <w:pPr>
        <w:rPr>
          <w:lang w:val="en-US"/>
        </w:rPr>
      </w:pPr>
      <w:r w:rsidRPr="002D45F8">
        <w:rPr>
          <w:lang w:val="en-US"/>
        </w:rPr>
        <w:t xml:space="preserve">978-952-5431-20-9 (nid.), ISBN 978-952-10-4260-7 (pdf) </w:t>
      </w:r>
      <w:hyperlink r:id="rId30">
        <w:r w:rsidRPr="002D45F8">
          <w:rPr>
            <w:rStyle w:val="Hyperlink"/>
            <w:i/>
            <w:lang w:val="en-US"/>
          </w:rPr>
          <w:t>http://ethesis.helsinki.fi,</w:t>
        </w:r>
      </w:hyperlink>
      <w:r w:rsidR="00042A87">
        <w:rPr>
          <w:lang w:val="en-US"/>
        </w:rPr>
        <w:t xml:space="preserve"> </w:t>
      </w:r>
      <w:r w:rsidRPr="002D45F8">
        <w:rPr>
          <w:lang w:val="en-US"/>
        </w:rPr>
        <w:t>ISSN 1235-497x Acta Semiotica Fennica</w:t>
      </w:r>
    </w:p>
    <w:p w14:paraId="51CC1190" w14:textId="77777777" w:rsidR="00037227" w:rsidRPr="002D45F8" w:rsidRDefault="00037227" w:rsidP="00EB0108">
      <w:pPr>
        <w:rPr>
          <w:lang w:val="en-US"/>
        </w:rPr>
      </w:pPr>
    </w:p>
    <w:p w14:paraId="4BFF8DFF" w14:textId="69F2EC09" w:rsidR="00EB0108" w:rsidRPr="002D45F8" w:rsidRDefault="00EB0108" w:rsidP="00EB0108">
      <w:pPr>
        <w:rPr>
          <w:lang w:val="en-US"/>
        </w:rPr>
      </w:pPr>
      <w:r w:rsidRPr="002D45F8">
        <w:rPr>
          <w:b/>
          <w:bCs/>
          <w:lang w:val="en-US"/>
        </w:rPr>
        <w:t>Scientific books, or parts of series that the person in question has translated or edited</w:t>
      </w:r>
    </w:p>
    <w:p w14:paraId="1B5498C9" w14:textId="1097CB92" w:rsidR="00EB0108" w:rsidRDefault="00EB0108" w:rsidP="00EB0108">
      <w:pPr>
        <w:rPr>
          <w:lang w:val="en-US"/>
        </w:rPr>
      </w:pPr>
      <w:r w:rsidRPr="002D45F8">
        <w:rPr>
          <w:lang w:val="en-US"/>
        </w:rPr>
        <w:t xml:space="preserve">Bauters, M., Ipsen, G. and Martinelli, D. (2004). (toim.), </w:t>
      </w:r>
      <w:r w:rsidRPr="002D45F8">
        <w:rPr>
          <w:i/>
          <w:lang w:val="en-US"/>
        </w:rPr>
        <w:t>Semiotics from S to S</w:t>
      </w:r>
      <w:r w:rsidRPr="002D45F8">
        <w:rPr>
          <w:lang w:val="en-US"/>
        </w:rPr>
        <w:t>. [=UMWEB Series in Semiotics 1]. Dortmund/Helsinki: UMWEB, Grunewald GmbH. ISSN 1795-1860 ISBN 952-5576-00-0</w:t>
      </w:r>
    </w:p>
    <w:p w14:paraId="1CCA9F5A" w14:textId="77777777" w:rsidR="00037227" w:rsidRPr="002D45F8" w:rsidRDefault="00037227" w:rsidP="00EB0108">
      <w:pPr>
        <w:rPr>
          <w:lang w:val="en-US"/>
        </w:rPr>
      </w:pPr>
    </w:p>
    <w:p w14:paraId="17762A6B" w14:textId="2755F481" w:rsidR="00EB0108" w:rsidRPr="002D45F8" w:rsidRDefault="00EB0108" w:rsidP="00EB0108">
      <w:pPr>
        <w:rPr>
          <w:lang w:val="en-US"/>
        </w:rPr>
      </w:pPr>
      <w:r w:rsidRPr="002D45F8">
        <w:rPr>
          <w:b/>
          <w:bCs/>
          <w:lang w:val="en-US"/>
        </w:rPr>
        <w:t>Printed scientific refereed congress publications</w:t>
      </w:r>
    </w:p>
    <w:p w14:paraId="2B4604B8" w14:textId="77777777" w:rsidR="00EB0108" w:rsidRPr="003E3517" w:rsidRDefault="00EB0108" w:rsidP="00EB0108">
      <w:pPr>
        <w:pStyle w:val="ListParagraph"/>
        <w:numPr>
          <w:ilvl w:val="0"/>
          <w:numId w:val="9"/>
        </w:numPr>
        <w:ind w:left="360"/>
        <w:rPr>
          <w:lang w:val="en-US"/>
        </w:rPr>
      </w:pPr>
      <w:r w:rsidRPr="003E3517">
        <w:rPr>
          <w:lang w:val="en-US"/>
        </w:rPr>
        <w:t xml:space="preserve">Bauters M (2004). “Towards an Inclusive Semiotic Model of Cultural Change”, on-line publication 11th International Symposium of the Austrian Association for </w:t>
      </w:r>
      <w:r w:rsidRPr="003E3517">
        <w:rPr>
          <w:i/>
          <w:lang w:val="en-US"/>
        </w:rPr>
        <w:t>Semiotics ögs/aas, Europe – image &amp; concept in cultural change, From a semiotic and transdisciplinary point of view</w:t>
      </w:r>
      <w:r w:rsidRPr="003E3517">
        <w:rPr>
          <w:lang w:val="en-US"/>
        </w:rPr>
        <w:t>, Under the Auspices of the IASS–AIS.</w:t>
      </w:r>
    </w:p>
    <w:p w14:paraId="382FC303" w14:textId="77777777" w:rsidR="00EB0108" w:rsidRDefault="00EB0108" w:rsidP="00EB0108">
      <w:pPr>
        <w:pStyle w:val="ListParagraph"/>
        <w:numPr>
          <w:ilvl w:val="0"/>
          <w:numId w:val="8"/>
        </w:numPr>
        <w:ind w:left="360"/>
        <w:rPr>
          <w:lang w:val="en-US"/>
        </w:rPr>
      </w:pPr>
      <w:r w:rsidRPr="003E3517">
        <w:rPr>
          <w:lang w:val="en-US"/>
        </w:rPr>
        <w:t>Bauters, M. Markkanen, H. Barclay, H. and Schrey-Niemenmaa, K. (2008).</w:t>
      </w:r>
      <w:r>
        <w:rPr>
          <w:lang w:val="en-US"/>
        </w:rPr>
        <w:t xml:space="preserve"> </w:t>
      </w:r>
      <w:r w:rsidRPr="003E3517">
        <w:rPr>
          <w:lang w:val="en-US"/>
        </w:rPr>
        <w:t xml:space="preserve">“Case-study experiments of the knowledge Practices Laboratory (KP-LAB)”. </w:t>
      </w:r>
      <w:r w:rsidRPr="003E3517">
        <w:rPr>
          <w:i/>
          <w:lang w:val="en-US"/>
        </w:rPr>
        <w:t>The</w:t>
      </w:r>
      <w:r>
        <w:rPr>
          <w:i/>
          <w:lang w:val="en-US"/>
        </w:rPr>
        <w:t xml:space="preserve"> </w:t>
      </w:r>
      <w:r w:rsidRPr="003E3517">
        <w:rPr>
          <w:i/>
          <w:lang w:val="en-US"/>
        </w:rPr>
        <w:t>Proceedings of IACEE 11th World Conference on Continuing Engineering</w:t>
      </w:r>
      <w:r>
        <w:rPr>
          <w:i/>
          <w:lang w:val="en-US"/>
        </w:rPr>
        <w:t xml:space="preserve"> </w:t>
      </w:r>
      <w:r w:rsidRPr="003E3517">
        <w:rPr>
          <w:i/>
          <w:lang w:val="en-US"/>
        </w:rPr>
        <w:t>Education</w:t>
      </w:r>
      <w:r w:rsidRPr="003E3517">
        <w:rPr>
          <w:lang w:val="en-US"/>
        </w:rPr>
        <w:t>. Atlanta.</w:t>
      </w:r>
    </w:p>
    <w:p w14:paraId="1B591E76" w14:textId="77777777" w:rsidR="00EB0108" w:rsidRDefault="00EB0108" w:rsidP="00EB0108">
      <w:pPr>
        <w:pStyle w:val="ListParagraph"/>
        <w:numPr>
          <w:ilvl w:val="0"/>
          <w:numId w:val="8"/>
        </w:numPr>
        <w:ind w:left="360"/>
        <w:rPr>
          <w:lang w:val="en-US"/>
        </w:rPr>
      </w:pPr>
      <w:r w:rsidRPr="003E3517">
        <w:rPr>
          <w:lang w:val="en-US"/>
        </w:rPr>
        <w:t xml:space="preserve">Markkanen, H., Holi, M., Benmergui, L, Bauters M. and Richter, C. (2008). “The knowledge Practices Environment: A virtual environment for collaborative knowledge creation and work around shared artefacts”. </w:t>
      </w:r>
      <w:r w:rsidRPr="003E3517">
        <w:rPr>
          <w:i/>
          <w:lang w:val="en-US"/>
        </w:rPr>
        <w:t>Proceedings of World Conference on Educational Multimedia, Hypermedia and Telecommunications</w:t>
      </w:r>
      <w:r>
        <w:rPr>
          <w:i/>
          <w:lang w:val="en-US"/>
        </w:rPr>
        <w:t xml:space="preserve"> </w:t>
      </w:r>
      <w:r w:rsidRPr="003E3517">
        <w:rPr>
          <w:i/>
          <w:lang w:val="en-US"/>
        </w:rPr>
        <w:t xml:space="preserve">2008 </w:t>
      </w:r>
      <w:r w:rsidRPr="003E3517">
        <w:rPr>
          <w:lang w:val="en-US"/>
        </w:rPr>
        <w:t>(s. 5035-5040). Chesapeake, VA: AACE. ISBN 1-880094-53-3.</w:t>
      </w:r>
    </w:p>
    <w:p w14:paraId="44F25C93" w14:textId="77777777" w:rsidR="00EB0108" w:rsidRDefault="00EB0108" w:rsidP="00EB0108">
      <w:pPr>
        <w:pStyle w:val="ListParagraph"/>
        <w:numPr>
          <w:ilvl w:val="0"/>
          <w:numId w:val="8"/>
        </w:numPr>
        <w:ind w:left="360"/>
        <w:rPr>
          <w:lang w:val="en-US"/>
        </w:rPr>
      </w:pPr>
      <w:r w:rsidRPr="003E3517">
        <w:rPr>
          <w:lang w:val="en-US"/>
        </w:rPr>
        <w:t xml:space="preserve">Sins P. H. M., Bauters, M., &amp; Damsa C. I. (2008). “Knowledge practices environment: Design and application of technology for trialogical learning”. (toim. P. Dillenbourg &amp; M. Specht), </w:t>
      </w:r>
      <w:r w:rsidRPr="003E3517">
        <w:rPr>
          <w:i/>
          <w:lang w:val="en-US"/>
        </w:rPr>
        <w:t xml:space="preserve">Times of Convergence: Technologies Across Learning Contexts. </w:t>
      </w:r>
      <w:r w:rsidRPr="003E3517">
        <w:rPr>
          <w:lang w:val="en-US"/>
        </w:rPr>
        <w:t>Proceedings of the third European Conference on Technology- Enhanced Learning (ECTEL) (s. 419-430). Berlin Heidelberg: Springer-Verlag. ISBN 9783540876045</w:t>
      </w:r>
    </w:p>
    <w:p w14:paraId="20D646BA" w14:textId="77777777" w:rsidR="00EB0108" w:rsidRDefault="00EB0108" w:rsidP="00EB0108">
      <w:pPr>
        <w:pStyle w:val="ListParagraph"/>
        <w:numPr>
          <w:ilvl w:val="0"/>
          <w:numId w:val="8"/>
        </w:numPr>
        <w:ind w:left="360"/>
        <w:rPr>
          <w:lang w:val="en-US"/>
        </w:rPr>
      </w:pPr>
      <w:r w:rsidRPr="003E3517">
        <w:rPr>
          <w:lang w:val="en-US"/>
        </w:rPr>
        <w:t>Lakkala, M., Paavola, S., Kosonen, K., Muukkonen, H., Bauters, M., ja Markkanen, H. (2009). “Main functionalities of the knowledge practices environment (KPE) affording knowledge creation practices in education”. Proceedings of the 9th international conference on Computer supported collaborative learning - Volume 1 (CSCL'09), (toim. Claire O'Malley, Daniel Suthers, Peter Reimann, ja Angelique Dimitracopoulou ), Vol. 1. International Society of the Learning Sciences. (s. 297–306).</w:t>
      </w:r>
    </w:p>
    <w:p w14:paraId="5FA31B31" w14:textId="77777777" w:rsidR="00042A87" w:rsidRPr="00042A87" w:rsidRDefault="00042A87" w:rsidP="00042A87">
      <w:pPr>
        <w:pStyle w:val="ListParagraph"/>
        <w:numPr>
          <w:ilvl w:val="0"/>
          <w:numId w:val="8"/>
        </w:numPr>
        <w:ind w:left="360"/>
        <w:rPr>
          <w:lang w:val="en-US"/>
        </w:rPr>
      </w:pPr>
      <w:r w:rsidRPr="00042A87">
        <w:rPr>
          <w:lang w:val="en-US"/>
        </w:rPr>
        <w:t xml:space="preserve">Furnadziev, I., Tchoumatchenko, V., Vasileva, T., Lakkala, M., ja Bauters, M. (2009). "Tool for synchronous communications in collaborative knowledge practices environment (KPE)". (toim. A. Méndez-Vilas, A. Solano Martín, &amp; J. Mesa González. </w:t>
      </w:r>
      <w:r w:rsidRPr="00042A87">
        <w:rPr>
          <w:i/>
          <w:lang w:val="en-US"/>
        </w:rPr>
        <w:t>Research, Reflections and Innovations in Integrating ICT in Education</w:t>
      </w:r>
      <w:r w:rsidRPr="00042A87">
        <w:rPr>
          <w:lang w:val="en-US"/>
        </w:rPr>
        <w:t xml:space="preserve">, Vol. I (s. 588–592). </w:t>
      </w:r>
      <w:r w:rsidRPr="00042A87">
        <w:rPr>
          <w:i/>
          <w:iCs/>
        </w:rPr>
        <w:t>Proceedings of the V International Conference of Multimedia and Information and Communication Technologies in Education (m-ICTE 2009)</w:t>
      </w:r>
      <w:r w:rsidRPr="00042A87">
        <w:t>.</w:t>
      </w:r>
      <w:r w:rsidRPr="00042A87">
        <w:rPr>
          <w:lang w:val="en-US"/>
        </w:rPr>
        <w:t xml:space="preserve"> FORMATEX, Badajoz, Spain: Formatex. ISBN of Collection: 978-84-692-1788-7  / ISBN Vol. 1: 978-84-692-1789-4</w:t>
      </w:r>
    </w:p>
    <w:p w14:paraId="0F5701B1" w14:textId="77777777" w:rsidR="00042A87" w:rsidRPr="00042A87" w:rsidRDefault="00042A87" w:rsidP="00042A87">
      <w:pPr>
        <w:pStyle w:val="ListParagraph"/>
        <w:numPr>
          <w:ilvl w:val="0"/>
          <w:numId w:val="8"/>
        </w:numPr>
        <w:ind w:left="360"/>
        <w:rPr>
          <w:lang w:val="en-US"/>
        </w:rPr>
      </w:pPr>
      <w:r w:rsidRPr="00042A87">
        <w:rPr>
          <w:lang w:val="en-US"/>
        </w:rPr>
        <w:t>Lakkala M., Paavola S., Kosonen K., Muukkonen H., Bauters M., ja Markkanen</w:t>
      </w:r>
    </w:p>
    <w:p w14:paraId="17E8A371" w14:textId="77777777" w:rsidR="00042A87" w:rsidRPr="002A4112" w:rsidRDefault="00042A87" w:rsidP="00042A87">
      <w:pPr>
        <w:pStyle w:val="ListParagraph"/>
        <w:ind w:left="360"/>
        <w:rPr>
          <w:lang w:val="en-US"/>
        </w:rPr>
      </w:pPr>
      <w:r w:rsidRPr="00D30EF4">
        <w:rPr>
          <w:lang w:val="en-US"/>
        </w:rPr>
        <w:t>H. (2009). “Main functionalities of the knowledge practices environment (KPE)</w:t>
      </w:r>
      <w:r>
        <w:rPr>
          <w:lang w:val="en-US"/>
        </w:rPr>
        <w:t xml:space="preserve"> </w:t>
      </w:r>
      <w:r w:rsidRPr="002A4112">
        <w:rPr>
          <w:lang w:val="en-US"/>
        </w:rPr>
        <w:t xml:space="preserve">affording knowledge creation practices in education”. </w:t>
      </w:r>
      <w:r w:rsidRPr="002A4112">
        <w:rPr>
          <w:i/>
          <w:lang w:val="en-US"/>
        </w:rPr>
        <w:t xml:space="preserve">Proceedings of the 9th international conference on Computer supported collaborative learning </w:t>
      </w:r>
      <w:r>
        <w:rPr>
          <w:i/>
          <w:lang w:val="en-US"/>
        </w:rPr>
        <w:t>–</w:t>
      </w:r>
      <w:r w:rsidRPr="002A4112">
        <w:rPr>
          <w:i/>
          <w:lang w:val="en-US"/>
        </w:rPr>
        <w:t xml:space="preserve"> Volume</w:t>
      </w:r>
      <w:r>
        <w:rPr>
          <w:i/>
          <w:lang w:val="en-US"/>
        </w:rPr>
        <w:t xml:space="preserve"> </w:t>
      </w:r>
      <w:r w:rsidRPr="002A4112">
        <w:rPr>
          <w:i/>
          <w:lang w:val="en-US"/>
        </w:rPr>
        <w:t xml:space="preserve">1 </w:t>
      </w:r>
      <w:r w:rsidRPr="002A4112">
        <w:rPr>
          <w:lang w:val="en-US"/>
        </w:rPr>
        <w:t>(CSCL'09), (toim. Claire O'Malley, Daniel Suthers, Peter Reimann, and</w:t>
      </w:r>
      <w:r>
        <w:rPr>
          <w:lang w:val="en-US"/>
        </w:rPr>
        <w:t xml:space="preserve"> </w:t>
      </w:r>
      <w:r w:rsidRPr="002A4112">
        <w:rPr>
          <w:lang w:val="en-US"/>
        </w:rPr>
        <w:t>Angelique Dimitracopoulou).Vol. 1. International Society of the Learning</w:t>
      </w:r>
    </w:p>
    <w:p w14:paraId="5D77FFF4" w14:textId="6D19D461" w:rsidR="00042A87" w:rsidRPr="00042A87" w:rsidRDefault="00042A87" w:rsidP="00042A87">
      <w:pPr>
        <w:pStyle w:val="ListParagraph"/>
        <w:ind w:left="360"/>
        <w:rPr>
          <w:lang w:val="en-US"/>
        </w:rPr>
      </w:pPr>
      <w:r w:rsidRPr="00D30EF4">
        <w:rPr>
          <w:lang w:val="en-US"/>
        </w:rPr>
        <w:t>Sciences (s. 297-306). ISBN: 978-1-4092-8598-4.</w:t>
      </w:r>
    </w:p>
    <w:p w14:paraId="57640072" w14:textId="77777777" w:rsidR="00EB0108" w:rsidRDefault="00EB0108" w:rsidP="00EB0108">
      <w:pPr>
        <w:pStyle w:val="ListParagraph"/>
        <w:numPr>
          <w:ilvl w:val="0"/>
          <w:numId w:val="8"/>
        </w:numPr>
        <w:ind w:left="360"/>
        <w:rPr>
          <w:lang w:val="en-US"/>
        </w:rPr>
      </w:pPr>
      <w:r w:rsidRPr="003E3517">
        <w:rPr>
          <w:lang w:val="en-US"/>
        </w:rPr>
        <w:t>Bauters, M., Lakkala, M., Paavola, S., Kosonen, K. ja Markkanen, H. (2011). KPE (Knowledge Practices Environment) Supporting Knowledge Creation Proceedings of The International Conference on Information and Communication Technologies and Applications (ICTA 2011) and The International Conference on Information Design and Modeling in Science, Education, and Technology (DeMset 2011). Järjestäjä: International Institute of Informatics and Systemics. Florida, USA, 29.11–02.12.2011. (s. 84–89). ISBN</w:t>
      </w:r>
      <w:r w:rsidRPr="007E4F21">
        <w:rPr>
          <w:lang w:val="en-US"/>
        </w:rPr>
        <w:t xml:space="preserve">9781936338450 Practices </w:t>
      </w:r>
      <w:r w:rsidRPr="007E4F21">
        <w:rPr>
          <w:b/>
          <w:bCs/>
          <w:lang w:val="en-US"/>
        </w:rPr>
        <w:t>(</w:t>
      </w:r>
      <w:r w:rsidRPr="007E4F21">
        <w:rPr>
          <w:lang w:val="en-US"/>
        </w:rPr>
        <w:t xml:space="preserve">toim. Nagib Callaos, Michael Savoie, Mohammed Siddique ja C. Dale Zinn) </w:t>
      </w:r>
    </w:p>
    <w:p w14:paraId="3271FC11" w14:textId="77777777" w:rsidR="00EB0108" w:rsidRDefault="00EB0108" w:rsidP="00EB0108">
      <w:pPr>
        <w:pStyle w:val="ListParagraph"/>
        <w:numPr>
          <w:ilvl w:val="0"/>
          <w:numId w:val="8"/>
        </w:numPr>
        <w:ind w:left="360"/>
        <w:rPr>
          <w:lang w:val="en-US"/>
        </w:rPr>
      </w:pPr>
      <w:r w:rsidRPr="007E4F21">
        <w:rPr>
          <w:lang w:val="en-US"/>
        </w:rPr>
        <w:t>Bauters M., Cook J., Colley J., Bannan B., Schmidt A., and Leinonen T. (2013). Towards a Design Research Framework for Designing Support Informal Work-Based Learning (Eds., M. Divitini, T. Ley, S. Lindstaedt, V. Pammer and M. Prilla) Proceedings of ECTEL meets ECSCW 2013, the Workshop on Collaborative Technologies for Working and Learning co-located with 8th European Conference on Technology-Enhanced Learning (ECTEL 2013) and with the European Conference on Computer-Supported Cooperative Work 2013 (ECSCW 2013) Paphos, Cyprus, September, 21, 2013. Vol-1047 urn:nbn:de:0074-1047-8. pp 1-5.</w:t>
      </w:r>
    </w:p>
    <w:p w14:paraId="3FB9E37B" w14:textId="77777777" w:rsidR="00042A87" w:rsidRPr="00042A87" w:rsidRDefault="00042A87" w:rsidP="00042A87">
      <w:pPr>
        <w:pStyle w:val="ListParagraph"/>
        <w:numPr>
          <w:ilvl w:val="0"/>
          <w:numId w:val="8"/>
        </w:numPr>
        <w:ind w:left="360"/>
        <w:rPr>
          <w:lang w:val="en-US"/>
        </w:rPr>
      </w:pPr>
      <w:r w:rsidRPr="00042A87">
        <w:rPr>
          <w:lang w:val="en-US"/>
        </w:rPr>
        <w:t xml:space="preserve">Bauters M., Purma J., and Leinonen T. (2014). In-time on-place learning. </w:t>
      </w:r>
      <w:r w:rsidRPr="00042A87">
        <w:rPr>
          <w:i/>
          <w:lang w:val="en-US"/>
        </w:rPr>
        <w:t xml:space="preserve">Proceedings of the 10th International Conference on Mobile Learning </w:t>
      </w:r>
      <w:r w:rsidRPr="00042A87">
        <w:rPr>
          <w:lang w:val="en-US"/>
        </w:rPr>
        <w:t>2014, 28 February – 2 March, Madrid, Spain; 01/2014</w:t>
      </w:r>
    </w:p>
    <w:p w14:paraId="59DFEC2B" w14:textId="1D96DF85" w:rsidR="00EB0108" w:rsidRPr="00042A87" w:rsidRDefault="00042A87" w:rsidP="00042A87">
      <w:pPr>
        <w:pStyle w:val="ListParagraph"/>
        <w:numPr>
          <w:ilvl w:val="0"/>
          <w:numId w:val="8"/>
        </w:numPr>
        <w:ind w:left="360"/>
        <w:rPr>
          <w:lang w:val="en-US"/>
        </w:rPr>
      </w:pPr>
      <w:r w:rsidRPr="00042A87">
        <w:rPr>
          <w:lang w:val="en-US"/>
        </w:rPr>
        <w:t>Nicolaescu, P., Renzel, D., Koren, I., Klamma, R., Purma, J., &amp; Bauters, M. (2014, July). A Community Information System for Ubiquitous Informal Learning Support. In </w:t>
      </w:r>
      <w:r w:rsidRPr="00042A87">
        <w:rPr>
          <w:i/>
          <w:iCs/>
          <w:lang w:val="en-US"/>
        </w:rPr>
        <w:t>Advanced Learning Technologies (ICALT), 2014 IEEE 14th International Conference on</w:t>
      </w:r>
      <w:r w:rsidRPr="00042A87">
        <w:rPr>
          <w:lang w:val="en-US"/>
        </w:rPr>
        <w:t> (pp. 138-140). IEEE.</w:t>
      </w:r>
    </w:p>
    <w:p w14:paraId="7E741F35" w14:textId="77777777" w:rsidR="00EB0108" w:rsidRPr="002D45F8" w:rsidRDefault="00EB0108" w:rsidP="00EB0108">
      <w:pPr>
        <w:rPr>
          <w:lang w:val="en-US"/>
        </w:rPr>
      </w:pPr>
    </w:p>
    <w:p w14:paraId="47DE428B" w14:textId="2791CD89" w:rsidR="00EB0108" w:rsidRPr="002D45F8" w:rsidRDefault="00EB0108" w:rsidP="00EB0108">
      <w:pPr>
        <w:rPr>
          <w:lang w:val="en-US"/>
        </w:rPr>
      </w:pPr>
      <w:r w:rsidRPr="002D45F8">
        <w:rPr>
          <w:b/>
          <w:bCs/>
          <w:lang w:val="en-US"/>
        </w:rPr>
        <w:t>Scientific articles in refereed journals</w:t>
      </w:r>
    </w:p>
    <w:p w14:paraId="3809C10E" w14:textId="424A037B" w:rsidR="00EB0108" w:rsidRPr="00037227" w:rsidRDefault="00EB0108" w:rsidP="00037227">
      <w:pPr>
        <w:pStyle w:val="ListParagraph"/>
        <w:numPr>
          <w:ilvl w:val="0"/>
          <w:numId w:val="10"/>
        </w:numPr>
        <w:rPr>
          <w:lang w:val="en-US"/>
        </w:rPr>
      </w:pPr>
      <w:r w:rsidRPr="003E3517">
        <w:rPr>
          <w:lang w:val="en-US"/>
        </w:rPr>
        <w:t>Bauters M. (2006). “Semiosis of (Target) Groups: Peirce, Mead and the Subject”.</w:t>
      </w:r>
      <w:r w:rsidR="00037227">
        <w:rPr>
          <w:lang w:val="en-US"/>
        </w:rPr>
        <w:t xml:space="preserve"> </w:t>
      </w:r>
      <w:r w:rsidRPr="00037227">
        <w:rPr>
          <w:i/>
          <w:lang w:val="en-US"/>
        </w:rPr>
        <w:t xml:space="preserve">Subject Matters </w:t>
      </w:r>
      <w:r w:rsidRPr="00037227">
        <w:rPr>
          <w:lang w:val="en-US"/>
        </w:rPr>
        <w:t>2(2): 73–102. ISSN 17423775</w:t>
      </w:r>
    </w:p>
    <w:p w14:paraId="693FF9E5" w14:textId="77777777" w:rsidR="00EB0108" w:rsidRPr="003E3517" w:rsidRDefault="00EB0108" w:rsidP="00EB0108">
      <w:pPr>
        <w:pStyle w:val="ListParagraph"/>
        <w:numPr>
          <w:ilvl w:val="0"/>
          <w:numId w:val="10"/>
        </w:numPr>
        <w:rPr>
          <w:lang w:val="en-US"/>
        </w:rPr>
      </w:pPr>
      <w:r w:rsidRPr="003E3517">
        <w:rPr>
          <w:lang w:val="en-US"/>
        </w:rPr>
        <w:t xml:space="preserve">Bauters, M. (2006). </w:t>
      </w:r>
      <w:r w:rsidRPr="003E3517">
        <w:rPr>
          <w:b/>
          <w:bCs/>
          <w:lang w:val="en-US"/>
        </w:rPr>
        <w:t>“</w:t>
      </w:r>
      <w:r w:rsidRPr="003E3517">
        <w:rPr>
          <w:lang w:val="en-US"/>
        </w:rPr>
        <w:t>Global’/General (Western) Beer Signs: The Case of Italy and Finland”</w:t>
      </w:r>
      <w:r w:rsidRPr="003E3517">
        <w:rPr>
          <w:b/>
          <w:bCs/>
          <w:lang w:val="en-US"/>
        </w:rPr>
        <w:t xml:space="preserve">. </w:t>
      </w:r>
      <w:r w:rsidRPr="003E3517">
        <w:rPr>
          <w:i/>
          <w:lang w:val="en-US"/>
        </w:rPr>
        <w:t xml:space="preserve">Finland – Italy </w:t>
      </w:r>
      <w:r w:rsidRPr="003E3517">
        <w:rPr>
          <w:lang w:val="en-US"/>
        </w:rPr>
        <w:t>(toim.) Martinelli, D. &amp; Navickaite, L. Helsinki: Umweb. (s. 1–18). ISNN1795-1860 ISBN 139789525576023</w:t>
      </w:r>
    </w:p>
    <w:p w14:paraId="6391979D" w14:textId="5F9D5C98" w:rsidR="00EB0108" w:rsidRPr="00037227" w:rsidRDefault="00EB0108" w:rsidP="00037227">
      <w:pPr>
        <w:pStyle w:val="ListParagraph"/>
        <w:numPr>
          <w:ilvl w:val="0"/>
          <w:numId w:val="10"/>
        </w:numPr>
        <w:rPr>
          <w:lang w:val="en-US"/>
        </w:rPr>
      </w:pPr>
      <w:r w:rsidRPr="003E3517">
        <w:rPr>
          <w:lang w:val="en-US"/>
        </w:rPr>
        <w:t>Bauters M. (2007). “Mediation Seen through the Sensory Eye: An Alternative to</w:t>
      </w:r>
      <w:r w:rsidR="00037227">
        <w:rPr>
          <w:lang w:val="en-US"/>
        </w:rPr>
        <w:t xml:space="preserve"> </w:t>
      </w:r>
      <w:r w:rsidRPr="00037227">
        <w:rPr>
          <w:lang w:val="en-US"/>
        </w:rPr>
        <w:t xml:space="preserve">the ‘Old’ and ‘New’ Media Paradigm”. </w:t>
      </w:r>
      <w:r w:rsidRPr="00037227">
        <w:rPr>
          <w:i/>
          <w:lang w:val="en-US"/>
        </w:rPr>
        <w:t>International Journal of Applied Semiotics</w:t>
      </w:r>
      <w:r w:rsidRPr="00037227">
        <w:rPr>
          <w:lang w:val="en-US"/>
        </w:rPr>
        <w:t>.</w:t>
      </w:r>
      <w:r w:rsidR="00037227">
        <w:rPr>
          <w:lang w:val="en-US"/>
        </w:rPr>
        <w:t xml:space="preserve"> </w:t>
      </w:r>
      <w:r w:rsidRPr="00037227">
        <w:rPr>
          <w:lang w:val="en-US"/>
        </w:rPr>
        <w:t>6 (1): 79–101. ISSN 1488-0733</w:t>
      </w:r>
    </w:p>
    <w:p w14:paraId="789B0774" w14:textId="05D04DC6" w:rsidR="00EB0108" w:rsidRPr="00037227" w:rsidRDefault="00EB0108" w:rsidP="00037227">
      <w:pPr>
        <w:pStyle w:val="ListParagraph"/>
        <w:numPr>
          <w:ilvl w:val="0"/>
          <w:numId w:val="10"/>
        </w:numPr>
        <w:rPr>
          <w:lang w:val="en-US"/>
        </w:rPr>
      </w:pPr>
      <w:r w:rsidRPr="003E3517">
        <w:rPr>
          <w:lang w:val="en-US"/>
        </w:rPr>
        <w:t xml:space="preserve">Bauters M (2008). “Multiple Determination and Association: Peirce’s model of mediation applied to visual signs”. </w:t>
      </w:r>
      <w:r w:rsidRPr="003E3517">
        <w:rPr>
          <w:i/>
          <w:lang w:val="en-US"/>
        </w:rPr>
        <w:t>Global Signs. Proceedings of the 2003-2006</w:t>
      </w:r>
      <w:r w:rsidR="00037227">
        <w:rPr>
          <w:i/>
          <w:lang w:val="en-US"/>
        </w:rPr>
        <w:t xml:space="preserve"> </w:t>
      </w:r>
      <w:r w:rsidRPr="00037227">
        <w:rPr>
          <w:i/>
          <w:lang w:val="en-US"/>
        </w:rPr>
        <w:t>Summer Congresses of the International Semiotics Institute</w:t>
      </w:r>
      <w:r w:rsidRPr="00037227">
        <w:rPr>
          <w:lang w:val="en-US"/>
        </w:rPr>
        <w:t>. Acta Semiotica</w:t>
      </w:r>
      <w:r w:rsidR="00037227">
        <w:rPr>
          <w:lang w:val="en-US"/>
        </w:rPr>
        <w:t xml:space="preserve"> </w:t>
      </w:r>
      <w:r w:rsidRPr="00037227">
        <w:rPr>
          <w:lang w:val="en-US"/>
        </w:rPr>
        <w:t>Fennica XXI, Helsinki (toim. Eero Tarasti). (ISSN 1235-497X). ISBN 978-952-</w:t>
      </w:r>
      <w:r w:rsidR="00037227">
        <w:rPr>
          <w:lang w:val="en-US"/>
        </w:rPr>
        <w:t xml:space="preserve"> </w:t>
      </w:r>
      <w:r w:rsidRPr="00037227">
        <w:rPr>
          <w:lang w:val="en-US"/>
        </w:rPr>
        <w:t>5431-216.</w:t>
      </w:r>
    </w:p>
    <w:p w14:paraId="6E79D7E9" w14:textId="77777777" w:rsidR="00EB0108" w:rsidRPr="003E3517" w:rsidRDefault="00EB0108" w:rsidP="00EB0108">
      <w:pPr>
        <w:pStyle w:val="ListParagraph"/>
        <w:numPr>
          <w:ilvl w:val="0"/>
          <w:numId w:val="10"/>
        </w:numPr>
        <w:rPr>
          <w:lang w:val="en-US"/>
        </w:rPr>
      </w:pPr>
      <w:r w:rsidRPr="003E3517">
        <w:rPr>
          <w:lang w:val="en-US"/>
        </w:rPr>
        <w:t>Pohjola, M. V., Pohjola, P., Paavola, S., Bauters, M. ja Tuomisto, J. T. (2011).</w:t>
      </w:r>
    </w:p>
    <w:p w14:paraId="535CFFB4" w14:textId="77777777" w:rsidR="00EB0108" w:rsidRPr="003E3517" w:rsidRDefault="00EB0108" w:rsidP="00EB0108">
      <w:pPr>
        <w:pStyle w:val="ListParagraph"/>
        <w:ind w:left="360"/>
        <w:rPr>
          <w:lang w:val="en-US"/>
        </w:rPr>
      </w:pPr>
      <w:r w:rsidRPr="003E3517">
        <w:rPr>
          <w:lang w:val="en-US"/>
        </w:rPr>
        <w:t xml:space="preserve">Pragmatic Knowledge Services. </w:t>
      </w:r>
      <w:r w:rsidRPr="003E3517">
        <w:rPr>
          <w:i/>
          <w:lang w:val="en-US"/>
        </w:rPr>
        <w:t>Journal of Universal Computer Science</w:t>
      </w:r>
      <w:r w:rsidRPr="003E3517">
        <w:rPr>
          <w:lang w:val="en-US"/>
        </w:rPr>
        <w:t>. 17 (3):</w:t>
      </w:r>
    </w:p>
    <w:p w14:paraId="3E8B4E17" w14:textId="5F87528B" w:rsidR="00EB0108" w:rsidRPr="00037227" w:rsidRDefault="00EB0108" w:rsidP="00037227">
      <w:pPr>
        <w:pStyle w:val="ListParagraph"/>
        <w:ind w:left="360"/>
        <w:rPr>
          <w:lang w:val="en-US"/>
        </w:rPr>
      </w:pPr>
      <w:r w:rsidRPr="003E3517">
        <w:rPr>
          <w:lang w:val="en-US"/>
        </w:rPr>
        <w:t>472–497. ISSN 0948-695x, Online Edition: ISSN 0948-6968, DOI: 10.3217/jucs-</w:t>
      </w:r>
      <w:r w:rsidRPr="00037227">
        <w:rPr>
          <w:lang w:val="en-US"/>
        </w:rPr>
        <w:t>017-03</w:t>
      </w:r>
    </w:p>
    <w:p w14:paraId="382518B9" w14:textId="79638BA3" w:rsidR="00CA6FB9" w:rsidRPr="000842E2" w:rsidRDefault="00CA6FB9" w:rsidP="000842E2">
      <w:pPr>
        <w:pStyle w:val="ListParagraph"/>
        <w:numPr>
          <w:ilvl w:val="0"/>
          <w:numId w:val="10"/>
        </w:numPr>
        <w:rPr>
          <w:lang w:val="en-US"/>
        </w:rPr>
      </w:pPr>
      <w:r w:rsidRPr="00CA6FB9">
        <w:rPr>
          <w:lang w:val="en-US"/>
        </w:rPr>
        <w:t xml:space="preserve">Pejoska, J. &amp; Bauters, M., Purma, J., &amp; Leinonen, T. Social Augmented Reality – enhancing context dependent communication and informal learning at work, </w:t>
      </w:r>
      <w:r w:rsidRPr="00A52450">
        <w:rPr>
          <w:b/>
          <w:lang w:val="en-US"/>
        </w:rPr>
        <w:t xml:space="preserve">submitted </w:t>
      </w:r>
      <w:r w:rsidRPr="00CA6FB9">
        <w:rPr>
          <w:lang w:val="en-US"/>
        </w:rPr>
        <w:t xml:space="preserve">for </w:t>
      </w:r>
      <w:r w:rsidRPr="00A52450">
        <w:rPr>
          <w:i/>
          <w:lang w:val="en-US"/>
        </w:rPr>
        <w:t>British Journal of Educational Technology</w:t>
      </w:r>
      <w:r w:rsidRPr="00CA6FB9">
        <w:rPr>
          <w:lang w:val="en-US"/>
        </w:rPr>
        <w:t>, July 2015.</w:t>
      </w:r>
      <w:r>
        <w:rPr>
          <w:lang w:val="en-US"/>
        </w:rPr>
        <w:t xml:space="preserve"> </w:t>
      </w:r>
    </w:p>
    <w:p w14:paraId="013F9A1B" w14:textId="77777777" w:rsidR="00EB0108" w:rsidRPr="002D45F8" w:rsidRDefault="00EB0108" w:rsidP="00EB0108">
      <w:pPr>
        <w:rPr>
          <w:lang w:val="en-US"/>
        </w:rPr>
      </w:pPr>
    </w:p>
    <w:p w14:paraId="0007B7CF" w14:textId="77777777" w:rsidR="00EB0108" w:rsidRPr="002D45F8" w:rsidRDefault="00EB0108" w:rsidP="00EB0108">
      <w:pPr>
        <w:rPr>
          <w:lang w:val="en-US"/>
        </w:rPr>
      </w:pPr>
      <w:r w:rsidRPr="002D45F8">
        <w:rPr>
          <w:i/>
          <w:lang w:val="en-US"/>
        </w:rPr>
        <w:t>Book and other reviews for refereed journals:</w:t>
      </w:r>
    </w:p>
    <w:p w14:paraId="432323F1" w14:textId="77777777" w:rsidR="00EB0108" w:rsidRPr="00D30EF4" w:rsidRDefault="00EB0108" w:rsidP="00EB0108">
      <w:pPr>
        <w:pStyle w:val="ListParagraph"/>
        <w:numPr>
          <w:ilvl w:val="0"/>
          <w:numId w:val="10"/>
        </w:numPr>
        <w:rPr>
          <w:lang w:val="en-US"/>
        </w:rPr>
      </w:pPr>
      <w:r w:rsidRPr="00D30EF4">
        <w:rPr>
          <w:lang w:val="en-US"/>
        </w:rPr>
        <w:t>Bauters, M. (2008). ”Complexity, biosemiotics and semiotic freedom” of</w:t>
      </w:r>
    </w:p>
    <w:p w14:paraId="41518DA2" w14:textId="4A654EA8" w:rsidR="00EB0108" w:rsidRDefault="00EB0108" w:rsidP="00037227">
      <w:pPr>
        <w:pStyle w:val="ListParagraph"/>
        <w:ind w:left="360"/>
        <w:rPr>
          <w:lang w:val="en-US"/>
        </w:rPr>
      </w:pPr>
      <w:r w:rsidRPr="00D30EF4">
        <w:rPr>
          <w:lang w:val="en-US"/>
        </w:rPr>
        <w:t>The ”Whole Creature – complexity, Biosemiotics and the Evolution of Culture”</w:t>
      </w:r>
      <w:r w:rsidR="00037227">
        <w:rPr>
          <w:lang w:val="en-US"/>
        </w:rPr>
        <w:t xml:space="preserve"> </w:t>
      </w:r>
      <w:r w:rsidRPr="00037227">
        <w:rPr>
          <w:lang w:val="en-US"/>
        </w:rPr>
        <w:t xml:space="preserve">kirjoittaja Wheeler Wendy, London: Lawrence &amp; Wishart. 2006. </w:t>
      </w:r>
      <w:r w:rsidRPr="00037227">
        <w:rPr>
          <w:i/>
          <w:lang w:val="en-US"/>
        </w:rPr>
        <w:t>Special Issue on</w:t>
      </w:r>
      <w:r w:rsidR="00037227">
        <w:rPr>
          <w:i/>
          <w:lang w:val="en-US"/>
        </w:rPr>
        <w:t xml:space="preserve"> </w:t>
      </w:r>
      <w:r w:rsidRPr="00037227">
        <w:rPr>
          <w:i/>
          <w:lang w:val="en-US"/>
        </w:rPr>
        <w:t xml:space="preserve">Biosemiotics, The American Journal of Semiotics. </w:t>
      </w:r>
      <w:r w:rsidRPr="00037227">
        <w:rPr>
          <w:lang w:val="en-US"/>
        </w:rPr>
        <w:t>ISSN: 1875-1342 (print version) ISSN: 1875-1350 (electronic version)</w:t>
      </w:r>
    </w:p>
    <w:p w14:paraId="26470BEE" w14:textId="720C04DB" w:rsidR="00370DD8" w:rsidRPr="00370DD8" w:rsidRDefault="00370DD8" w:rsidP="00370DD8">
      <w:pPr>
        <w:pStyle w:val="ListParagraph"/>
        <w:numPr>
          <w:ilvl w:val="0"/>
          <w:numId w:val="10"/>
        </w:numPr>
        <w:rPr>
          <w:b/>
          <w:bCs/>
          <w:lang w:val="en"/>
        </w:rPr>
      </w:pPr>
      <w:r>
        <w:rPr>
          <w:lang w:val="en-US"/>
        </w:rPr>
        <w:t xml:space="preserve">Bauters, M. (2012). </w:t>
      </w:r>
      <w:r w:rsidRPr="00042A87">
        <w:rPr>
          <w:bCs/>
          <w:lang w:val="en"/>
        </w:rPr>
        <w:t xml:space="preserve">Emanuele Bardone: Seeking chances: from biased rationality to distributed cognition </w:t>
      </w:r>
      <w:r w:rsidRPr="00370DD8">
        <w:rPr>
          <w:lang w:val="en"/>
        </w:rPr>
        <w:t>Cognitive Systems Monographs, Volume 13, Springer-Verlag, Berlin, Heidelberg, 2011, ISBN 978-3-642-19632-4, DOI: 10.1007/978-3-642-19633-1</w:t>
      </w:r>
      <w:r>
        <w:rPr>
          <w:lang w:val="en"/>
        </w:rPr>
        <w:t xml:space="preserve"> in </w:t>
      </w:r>
      <w:hyperlink r:id="rId31" w:history="1">
        <w:r w:rsidRPr="00370DD8">
          <w:rPr>
            <w:rStyle w:val="Hyperlink"/>
          </w:rPr>
          <w:t>Mind &amp; Society</w:t>
        </w:r>
      </w:hyperlink>
      <w:r w:rsidRPr="00370DD8">
        <w:t xml:space="preserve"> </w:t>
      </w:r>
      <w:r>
        <w:t xml:space="preserve"> </w:t>
      </w:r>
      <w:hyperlink r:id="rId32" w:history="1">
        <w:r w:rsidRPr="00370DD8">
          <w:rPr>
            <w:rStyle w:val="Hyperlink"/>
          </w:rPr>
          <w:t>Volume 11, Issue 2 , pp 257-264</w:t>
        </w:r>
      </w:hyperlink>
      <w:r w:rsidRPr="00370DD8">
        <w:rPr>
          <w:lang w:val="en-US"/>
        </w:rPr>
        <w:t xml:space="preserve"> ISNN: </w:t>
      </w:r>
      <w:r w:rsidRPr="00370DD8">
        <w:t>1593-7879</w:t>
      </w:r>
      <w:r>
        <w:t>.</w:t>
      </w:r>
    </w:p>
    <w:p w14:paraId="70B35305" w14:textId="5114E43B" w:rsidR="00EB0108" w:rsidRPr="007E4F21" w:rsidRDefault="00EB0108" w:rsidP="00EB0108">
      <w:pPr>
        <w:pStyle w:val="ListParagraph"/>
        <w:numPr>
          <w:ilvl w:val="0"/>
          <w:numId w:val="10"/>
        </w:numPr>
        <w:rPr>
          <w:lang w:val="en-US"/>
        </w:rPr>
      </w:pPr>
      <w:r w:rsidRPr="007E4F21">
        <w:rPr>
          <w:bCs/>
          <w:lang w:val="en-US"/>
        </w:rPr>
        <w:t>1 arti</w:t>
      </w:r>
      <w:r>
        <w:rPr>
          <w:bCs/>
          <w:lang w:val="en-US"/>
        </w:rPr>
        <w:t>cle</w:t>
      </w:r>
      <w:r w:rsidRPr="007E4F21">
        <w:rPr>
          <w:bCs/>
          <w:lang w:val="en-US"/>
        </w:rPr>
        <w:t xml:space="preserve"> review: Sign Systems Studies, Department of Semiotics, University of Tartu 2</w:t>
      </w:r>
      <w:r>
        <w:rPr>
          <w:bCs/>
          <w:lang w:val="en-US"/>
        </w:rPr>
        <w:t>0</w:t>
      </w:r>
      <w:r w:rsidRPr="007E4F21">
        <w:rPr>
          <w:bCs/>
          <w:lang w:val="en-US"/>
        </w:rPr>
        <w:t>13</w:t>
      </w:r>
      <w:r w:rsidR="00F77100">
        <w:rPr>
          <w:bCs/>
          <w:lang w:val="en-US"/>
        </w:rPr>
        <w:t>,</w:t>
      </w:r>
      <w:r w:rsidR="00F77100" w:rsidRPr="00F77100">
        <w:rPr>
          <w:rFonts w:ascii="Times" w:eastAsia="Times New Roman" w:hAnsi="Times" w:cs="Times New Roman"/>
          <w:color w:val="990033"/>
          <w:sz w:val="20"/>
          <w:szCs w:val="20"/>
          <w:lang w:val="en-US"/>
        </w:rPr>
        <w:t xml:space="preserve"> </w:t>
      </w:r>
      <w:r w:rsidR="00F77100" w:rsidRPr="00F77100">
        <w:rPr>
          <w:bCs/>
          <w:lang w:val="en-US"/>
        </w:rPr>
        <w:t>SIGN SYSTEMS STUDIES. ISSN 1406-4243 (print), 1736-7409 (online).</w:t>
      </w:r>
      <w:r w:rsidR="00F77100">
        <w:rPr>
          <w:bCs/>
          <w:lang w:val="en-US"/>
        </w:rPr>
        <w:t xml:space="preserve"> University of Tartu press</w:t>
      </w:r>
    </w:p>
    <w:p w14:paraId="2A84D87C" w14:textId="322623F6" w:rsidR="00EB0108" w:rsidRPr="007E4F21" w:rsidRDefault="00EB0108" w:rsidP="00EB0108">
      <w:pPr>
        <w:pStyle w:val="ListParagraph"/>
        <w:numPr>
          <w:ilvl w:val="0"/>
          <w:numId w:val="10"/>
        </w:numPr>
        <w:rPr>
          <w:lang w:val="en-US"/>
        </w:rPr>
      </w:pPr>
      <w:r>
        <w:rPr>
          <w:bCs/>
          <w:lang w:val="en-US"/>
        </w:rPr>
        <w:t xml:space="preserve">I article review: </w:t>
      </w:r>
      <w:r w:rsidRPr="007E4F21">
        <w:rPr>
          <w:bCs/>
          <w:lang w:val="en-US"/>
        </w:rPr>
        <w:t>Sign Systems Studies, Department of Semiotics, University of Tartu 2</w:t>
      </w:r>
      <w:r>
        <w:rPr>
          <w:bCs/>
          <w:lang w:val="en-US"/>
        </w:rPr>
        <w:t>015</w:t>
      </w:r>
      <w:r w:rsidR="00F77100">
        <w:rPr>
          <w:bCs/>
          <w:lang w:val="en-US"/>
        </w:rPr>
        <w:t xml:space="preserve">. </w:t>
      </w:r>
      <w:r w:rsidR="00F77100" w:rsidRPr="00F77100">
        <w:rPr>
          <w:bCs/>
          <w:lang w:val="en-US"/>
        </w:rPr>
        <w:t>SIGN SYSTEMS STUDIES. ISSN 1406-4243 (print), 1736-7409 (online).</w:t>
      </w:r>
      <w:r w:rsidR="00F77100">
        <w:rPr>
          <w:bCs/>
          <w:lang w:val="en-US"/>
        </w:rPr>
        <w:t xml:space="preserve"> </w:t>
      </w:r>
      <w:r w:rsidR="00F77100">
        <w:rPr>
          <w:bCs/>
          <w:lang w:val="en-US"/>
        </w:rPr>
        <w:t>University of Tartu press</w:t>
      </w:r>
    </w:p>
    <w:p w14:paraId="244FF199" w14:textId="77777777" w:rsidR="00037227" w:rsidRPr="002D45F8" w:rsidRDefault="00037227" w:rsidP="00EB0108">
      <w:pPr>
        <w:rPr>
          <w:lang w:val="en-US"/>
        </w:rPr>
      </w:pPr>
    </w:p>
    <w:p w14:paraId="3B1E41E2" w14:textId="1F86BDFD" w:rsidR="00EB0108" w:rsidRPr="00D30EF4" w:rsidRDefault="00EB0108" w:rsidP="00EB0108">
      <w:pPr>
        <w:rPr>
          <w:lang w:val="en-US"/>
        </w:rPr>
      </w:pPr>
      <w:r w:rsidRPr="00D30EF4">
        <w:rPr>
          <w:b/>
          <w:bCs/>
          <w:lang w:val="en-US"/>
        </w:rPr>
        <w:t>Articles in scientific congresses and other printed compilations</w:t>
      </w:r>
    </w:p>
    <w:p w14:paraId="12D24941" w14:textId="77777777" w:rsidR="00EB0108" w:rsidRPr="00D30EF4" w:rsidRDefault="00EB0108" w:rsidP="00EB0108">
      <w:pPr>
        <w:pStyle w:val="ListParagraph"/>
        <w:numPr>
          <w:ilvl w:val="0"/>
          <w:numId w:val="10"/>
        </w:numPr>
        <w:rPr>
          <w:lang w:val="en-US"/>
        </w:rPr>
      </w:pPr>
      <w:r w:rsidRPr="002D45F8">
        <w:rPr>
          <w:noProof/>
          <w:lang w:val="en-US"/>
        </w:rPr>
        <mc:AlternateContent>
          <mc:Choice Requires="wpg">
            <w:drawing>
              <wp:anchor distT="0" distB="0" distL="114300" distR="114300" simplePos="0" relativeHeight="251659264" behindDoc="1" locked="0" layoutInCell="1" allowOverlap="1" wp14:anchorId="37B6EC2D" wp14:editId="7F8F40DA">
                <wp:simplePos x="0" y="0"/>
                <wp:positionH relativeFrom="page">
                  <wp:posOffset>3385820</wp:posOffset>
                </wp:positionH>
                <wp:positionV relativeFrom="paragraph">
                  <wp:posOffset>530225</wp:posOffset>
                </wp:positionV>
                <wp:extent cx="39370" cy="2540"/>
                <wp:effectExtent l="0" t="0" r="16510" b="1460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2540"/>
                          <a:chOff x="5333" y="836"/>
                          <a:chExt cx="62" cy="5"/>
                        </a:xfrm>
                      </wpg:grpSpPr>
                      <wps:wsp>
                        <wps:cNvPr id="9" name="Freeform 5"/>
                        <wps:cNvSpPr>
                          <a:spLocks/>
                        </wps:cNvSpPr>
                        <wps:spPr bwMode="auto">
                          <a:xfrm>
                            <a:off x="5333" y="836"/>
                            <a:ext cx="62" cy="5"/>
                          </a:xfrm>
                          <a:custGeom>
                            <a:avLst/>
                            <a:gdLst>
                              <a:gd name="T0" fmla="+- 0 5333 5333"/>
                              <a:gd name="T1" fmla="*/ T0 w 62"/>
                              <a:gd name="T2" fmla="+- 0 838 836"/>
                              <a:gd name="T3" fmla="*/ 838 h 5"/>
                              <a:gd name="T4" fmla="+- 0 5395 5333"/>
                              <a:gd name="T5" fmla="*/ T4 w 62"/>
                              <a:gd name="T6" fmla="+- 0 838 836"/>
                              <a:gd name="T7" fmla="*/ 838 h 5"/>
                            </a:gdLst>
                            <a:ahLst/>
                            <a:cxnLst>
                              <a:cxn ang="0">
                                <a:pos x="T1" y="T3"/>
                              </a:cxn>
                              <a:cxn ang="0">
                                <a:pos x="T5" y="T7"/>
                              </a:cxn>
                            </a:cxnLst>
                            <a:rect l="0" t="0" r="r" b="b"/>
                            <a:pathLst>
                              <a:path w="62" h="5">
                                <a:moveTo>
                                  <a:pt x="0" y="2"/>
                                </a:moveTo>
                                <a:lnTo>
                                  <a:pt x="6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66.6pt;margin-top:41.75pt;width:3.1pt;height:.2pt;z-index:-251657216;mso-position-horizontal-relative:page" coordorigin="5333,836" coordsize="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">
                <v:polyline id="Freeform 5" o:spid="_x0000_s1027" style="position:absolute;visibility:visible;mso-wrap-style:square;v-text-anchor:top" points="5333,838,5395,838" coordsize="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Z/2wQAA&#10;ANoAAAAPAAAAZHJzL2Rvd25yZXYueG1sRI/BasMwEETvhfyD2EButRwfTOtYCSEkJde67cG3rbWx&#10;TKyVsVTb/fuqUOhxmJk3THlYbC8mGn3nWME2SUEQN0533Cp4f7s8PoHwAVlj75gUfJOHw371UGKh&#10;3cyvNFWhFRHCvkAFJoShkNI3hiz6xA3E0bu50WKIcmylHnGOcNvLLE1zabHjuGBwoJOh5l59WQUf&#10;FZnPCfOjRq6H+lxn80m+KLVZL8cdiEBL+A//ta9awTP8Xok3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Wf9sEAAADaAAAADwAAAAAAAAAAAAAAAACXAgAAZHJzL2Rvd25y&#10;ZXYueG1sUEsFBgAAAAAEAAQA9QAAAIUDAAAAAA==&#10;" filled="f" strokeweight=".34pt">
                  <v:path arrowok="t" o:connecttype="custom" o:connectlocs="0,838;62,838" o:connectangles="0,0"/>
                </v:polyline>
                <w10:wrap anchorx="page"/>
              </v:group>
            </w:pict>
          </mc:Fallback>
        </mc:AlternateContent>
      </w:r>
      <w:r w:rsidRPr="00D30EF4">
        <w:rPr>
          <w:lang w:val="en-US"/>
        </w:rPr>
        <w:t>Bauters, M. (2004). “S for Sinebrychoff”, (toim. Bauters M. ja muut.), Semiotics from S to S. [=UMWEB Series in Semiotics 1]. Dortmund/Helsinki: UMWEB, Grunewald GmbH, (s. 260–279). ISBN 952-5576-00-0</w:t>
      </w:r>
    </w:p>
    <w:p w14:paraId="28510766" w14:textId="77777777" w:rsidR="00EB0108" w:rsidRPr="00D30EF4" w:rsidRDefault="00EB0108" w:rsidP="00EB0108">
      <w:pPr>
        <w:pStyle w:val="ListParagraph"/>
        <w:numPr>
          <w:ilvl w:val="0"/>
          <w:numId w:val="10"/>
        </w:numPr>
        <w:rPr>
          <w:lang w:val="en-US"/>
        </w:rPr>
      </w:pPr>
      <w:r w:rsidRPr="00D30EF4">
        <w:rPr>
          <w:lang w:val="en-US"/>
        </w:rPr>
        <w:t>Bauters, M (2004). “S for Sixty-nine”, (Bauters M. ja muut.), Semiotics from S to S. [=UMWEB Series in Semiotics 1]. Dortmund/Helsinki: UMWEB, Grunewald GmbH, (s. 44–60). ISBN 952-5576-00-0</w:t>
      </w:r>
    </w:p>
    <w:p w14:paraId="6B6B4C2F" w14:textId="268AB6F5" w:rsidR="00EB0108" w:rsidRPr="00D30EF4" w:rsidRDefault="00EB0108" w:rsidP="00EB0108">
      <w:pPr>
        <w:pStyle w:val="ListParagraph"/>
        <w:numPr>
          <w:ilvl w:val="0"/>
          <w:numId w:val="10"/>
        </w:numPr>
        <w:rPr>
          <w:lang w:val="en-US"/>
        </w:rPr>
      </w:pPr>
      <w:r w:rsidRPr="00D30EF4">
        <w:rPr>
          <w:lang w:val="en-US"/>
        </w:rPr>
        <w:t xml:space="preserve">Bauters M. and Markkanen H. (2010). Digitaalisen tuotteen suunnittelu ja toteutus "oikealle" asiakkaalle. [Designing and implementing a design product for real customer] </w:t>
      </w:r>
      <w:r w:rsidRPr="00D30EF4">
        <w:rPr>
          <w:i/>
          <w:lang w:val="en-US"/>
        </w:rPr>
        <w:t>Insinöörikoulutuksen uusi maailma II: Foorumi 2010 – hyvät käytännöt</w:t>
      </w:r>
      <w:r w:rsidRPr="00D30EF4">
        <w:rPr>
          <w:lang w:val="en-US"/>
        </w:rPr>
        <w:t>. [New world of engineer</w:t>
      </w:r>
      <w:r w:rsidR="00C272B0">
        <w:rPr>
          <w:lang w:val="en-US"/>
        </w:rPr>
        <w:t xml:space="preserve">ing education II: Forum 2010 – </w:t>
      </w:r>
      <w:r w:rsidRPr="00D30EF4">
        <w:rPr>
          <w:lang w:val="en-US"/>
        </w:rPr>
        <w:t>Best practices] (toim, Juhani Keskitalo, Samuli Kolari. Janne Roslöf ja Carina Savander-Rinne). Hämeenlinna : Hämeen ammattikorkeakoulu, ISBN 978-951-784-509-0 (PDF) ISSN 1795-424X.</w:t>
      </w:r>
      <w:hyperlink r:id="rId33">
        <w:r w:rsidRPr="00D30EF4">
          <w:rPr>
            <w:rStyle w:val="Hyperlink"/>
            <w:lang w:val="en-US"/>
          </w:rPr>
          <w:t xml:space="preserve"> http://portal.hamk.fi/portal/page/portal/7FCBD18196484AC2E040A8C0C941196</w:t>
        </w:r>
      </w:hyperlink>
    </w:p>
    <w:p w14:paraId="0E56A7BB" w14:textId="269ADC3B" w:rsidR="00EB0108" w:rsidRDefault="00EB0108" w:rsidP="00EB0108">
      <w:pPr>
        <w:pStyle w:val="ListParagraph"/>
        <w:numPr>
          <w:ilvl w:val="0"/>
          <w:numId w:val="10"/>
        </w:numPr>
        <w:rPr>
          <w:lang w:val="en-US"/>
        </w:rPr>
      </w:pPr>
      <w:r w:rsidRPr="00D30EF4">
        <w:rPr>
          <w:lang w:val="en-US"/>
        </w:rPr>
        <w:t>Bauters, M., Lakkala, M., P</w:t>
      </w:r>
      <w:r w:rsidR="00740594">
        <w:rPr>
          <w:lang w:val="en-US"/>
        </w:rPr>
        <w:t>aavola, S., Kosonen, K. O. A. and</w:t>
      </w:r>
      <w:r w:rsidRPr="00D30EF4">
        <w:rPr>
          <w:lang w:val="en-US"/>
        </w:rPr>
        <w:t xml:space="preserve"> Markkanen, H. (2012). KPE (Knowledge Practices Environment) supporting knowledge creation practices in education. Kirjassa Collaborative Knowledge Creation: Practices, Tools, Concepts. (toim. Moen, A., Mørch, A. &amp; Paavola, S.). Sense Publishers.</w:t>
      </w:r>
    </w:p>
    <w:p w14:paraId="2D6D5FC4" w14:textId="76A8469A" w:rsidR="00EB0108" w:rsidRPr="00042A87" w:rsidRDefault="00740594" w:rsidP="00EB0108">
      <w:pPr>
        <w:pStyle w:val="ListParagraph"/>
        <w:numPr>
          <w:ilvl w:val="0"/>
          <w:numId w:val="10"/>
        </w:numPr>
        <w:rPr>
          <w:lang w:val="en-US"/>
        </w:rPr>
      </w:pPr>
      <w:r w:rsidRPr="007241DB">
        <w:rPr>
          <w:lang w:val="en-US"/>
        </w:rPr>
        <w:t>Virnes, M., Purma, J., Bauters, M., &amp; Leinonen, T. (2015). Creating and Sharing Knowledge Through Experiences: A Case Study with Ach so! in Healthcare Education. In </w:t>
      </w:r>
      <w:r w:rsidRPr="007241DB">
        <w:rPr>
          <w:i/>
          <w:iCs/>
          <w:lang w:val="en-US"/>
        </w:rPr>
        <w:t>Design for Teaching and Learning in a Networked World</w:t>
      </w:r>
      <w:r w:rsidRPr="007241DB">
        <w:rPr>
          <w:lang w:val="en-US"/>
        </w:rPr>
        <w:t> (pp. 642-645). Springer International Publishing.</w:t>
      </w:r>
    </w:p>
    <w:p w14:paraId="29F45360" w14:textId="77777777" w:rsidR="00037227" w:rsidRDefault="00037227" w:rsidP="00EB0108">
      <w:pPr>
        <w:rPr>
          <w:lang w:val="en-US"/>
        </w:rPr>
      </w:pPr>
    </w:p>
    <w:p w14:paraId="57FFA9D5" w14:textId="0F3355C0" w:rsidR="00EB0108" w:rsidRPr="002D45F8" w:rsidRDefault="00EB0108" w:rsidP="00EB0108">
      <w:pPr>
        <w:rPr>
          <w:lang w:val="en-US"/>
        </w:rPr>
      </w:pPr>
      <w:r w:rsidRPr="002D45F8">
        <w:rPr>
          <w:b/>
          <w:bCs/>
          <w:lang w:val="en-US"/>
        </w:rPr>
        <w:t>Un-refereed scientific articles, reviews and editorials and published popular science articles that are available to the public in newspapers or magazines targeted at a broad audience.</w:t>
      </w:r>
    </w:p>
    <w:p w14:paraId="06234319" w14:textId="1F643583" w:rsidR="00EB0108" w:rsidRPr="00D30EF4" w:rsidRDefault="00EB0108" w:rsidP="00EB0108">
      <w:pPr>
        <w:pStyle w:val="ListParagraph"/>
        <w:numPr>
          <w:ilvl w:val="0"/>
          <w:numId w:val="12"/>
        </w:numPr>
        <w:rPr>
          <w:lang w:val="en-US"/>
        </w:rPr>
      </w:pPr>
      <w:r w:rsidRPr="00D30EF4">
        <w:rPr>
          <w:lang w:val="en-US"/>
        </w:rPr>
        <w:t xml:space="preserve">Muukkonen H. ja Bauters M. (2011). Tiedonluominen ja sosiaalinen media korkeakoulutuksessa: Suorittamisesta yhdessä luomiseen ja arviointiin. [Knowledge creation and social media: From task execution to collaborative creation and evaluation]. (toim. Terhi Aaltonen-Ogbeide, Pentti Saastamoinen, Heikki Rainio ja Tero Vartiainen) </w:t>
      </w:r>
      <w:r w:rsidRPr="00D30EF4">
        <w:rPr>
          <w:i/>
          <w:lang w:val="en-US"/>
        </w:rPr>
        <w:t>Silmät auki sosiaaliseen mediaan</w:t>
      </w:r>
      <w:r w:rsidRPr="00D30EF4">
        <w:rPr>
          <w:lang w:val="en-US"/>
        </w:rPr>
        <w:t>.[Open your ey</w:t>
      </w:r>
      <w:r w:rsidR="00042A87">
        <w:rPr>
          <w:lang w:val="en-US"/>
        </w:rPr>
        <w:t xml:space="preserve">es to social media]. Eduskunnan </w:t>
      </w:r>
      <w:r w:rsidRPr="00D30EF4">
        <w:rPr>
          <w:lang w:val="en-US"/>
        </w:rPr>
        <w:t>tulevaisuusvaliokunnan julkaisu 3/2011 [Publication of parliaments comm</w:t>
      </w:r>
      <w:r w:rsidR="00042A87">
        <w:rPr>
          <w:lang w:val="en-US"/>
        </w:rPr>
        <w:t>ittee for future 3/2011] (s. 126–146</w:t>
      </w:r>
      <w:r w:rsidRPr="00D30EF4">
        <w:rPr>
          <w:lang w:val="en-US"/>
        </w:rPr>
        <w:t>). ISBN 978-951-53-3344-5 (nid.) ISBN 978-951-53-3345-2 (PDF)</w:t>
      </w:r>
    </w:p>
    <w:p w14:paraId="20F8D204" w14:textId="31B30C35" w:rsidR="00EB0108" w:rsidRPr="00042A87" w:rsidRDefault="00EB0108" w:rsidP="00042A87">
      <w:pPr>
        <w:pStyle w:val="ListParagraph"/>
        <w:numPr>
          <w:ilvl w:val="0"/>
          <w:numId w:val="12"/>
        </w:numPr>
        <w:rPr>
          <w:lang w:val="en-US"/>
        </w:rPr>
      </w:pPr>
      <w:r w:rsidRPr="00D30EF4">
        <w:rPr>
          <w:lang w:val="en-US"/>
        </w:rPr>
        <w:t>Bauters Merja (2012). Opiskelijoiden resistanssi fasilitoivaa opetusta kohtaan.</w:t>
      </w:r>
      <w:r w:rsidR="00042A87">
        <w:rPr>
          <w:lang w:val="en-US"/>
        </w:rPr>
        <w:t xml:space="preserve"> </w:t>
      </w:r>
      <w:r w:rsidRPr="00042A87">
        <w:rPr>
          <w:lang w:val="en-US"/>
        </w:rPr>
        <w:t>Linkola Jussi and Juhana Kokkonen (eds) in Yhteistoiminnan rakentajat</w:t>
      </w:r>
      <w:r w:rsidR="00042A87">
        <w:rPr>
          <w:lang w:val="en-US"/>
        </w:rPr>
        <w:t xml:space="preserve"> </w:t>
      </w:r>
      <w:r w:rsidRPr="00042A87">
        <w:rPr>
          <w:lang w:val="en-US"/>
        </w:rPr>
        <w:t>Kokemuksia fasilitoinnista. Metropolia Ammattikorkeakoulu Kulttuuri ja luova ala, Metropolian digipaino. pp. 67-72.</w:t>
      </w:r>
    </w:p>
    <w:p w14:paraId="049D9CED" w14:textId="77777777" w:rsidR="00EB0108" w:rsidRDefault="00EB0108" w:rsidP="00EB0108">
      <w:pPr>
        <w:pStyle w:val="ListParagraph"/>
        <w:numPr>
          <w:ilvl w:val="0"/>
          <w:numId w:val="12"/>
        </w:numPr>
        <w:rPr>
          <w:lang w:val="en-US"/>
        </w:rPr>
      </w:pPr>
      <w:r w:rsidRPr="00D30EF4">
        <w:rPr>
          <w:lang w:val="en-US"/>
        </w:rPr>
        <w:t>Bauters Merja (2012). Miten tukea fasilitoivaa opettamista?. Linkola Jussi and Juhana Kokkonen (eds) in Yhteistoiminnan rakentajat Kokemuksia fasilitoinnista. Metropolia Ammattikorkeakoulu Kulttuuri ja luova ala, Metropolian digipaino. pp. 73-79.</w:t>
      </w:r>
    </w:p>
    <w:p w14:paraId="2D99EFCA" w14:textId="77777777" w:rsidR="00EB0108" w:rsidRDefault="00EB0108" w:rsidP="00EB0108">
      <w:pPr>
        <w:pStyle w:val="ListParagraph"/>
        <w:numPr>
          <w:ilvl w:val="0"/>
          <w:numId w:val="12"/>
        </w:numPr>
        <w:rPr>
          <w:bCs/>
          <w:lang w:val="fi-FI"/>
        </w:rPr>
      </w:pPr>
      <w:r w:rsidRPr="006A01BB">
        <w:rPr>
          <w:bCs/>
          <w:lang w:val="en-US"/>
        </w:rPr>
        <w:t xml:space="preserve">Bauters M. ja Markkanen H. (2013). </w:t>
      </w:r>
      <w:bookmarkStart w:id="1" w:name="_Toc351021956"/>
      <w:bookmarkStart w:id="2" w:name="_Toc352934519"/>
      <w:r w:rsidRPr="006A01BB">
        <w:rPr>
          <w:bCs/>
          <w:lang w:val="fi-FI"/>
        </w:rPr>
        <w:t>Learning Works</w:t>
      </w:r>
      <w:bookmarkEnd w:id="1"/>
      <w:bookmarkEnd w:id="2"/>
      <w:r w:rsidRPr="006A01BB">
        <w:rPr>
          <w:bCs/>
          <w:lang w:val="fi-FI"/>
        </w:rPr>
        <w:t>. Oivaltavat oppimisympäristöt</w:t>
      </w:r>
      <w:r w:rsidRPr="006A01BB">
        <w:rPr>
          <w:b/>
          <w:bCs/>
          <w:lang w:val="fi-FI"/>
        </w:rPr>
        <w:t xml:space="preserve">. </w:t>
      </w:r>
      <w:r w:rsidRPr="006A01BB">
        <w:rPr>
          <w:bCs/>
          <w:lang w:val="fi-FI"/>
        </w:rPr>
        <w:t>Metropolia Ammattikorkeakoulu OIVA strateginen tiimi, Metropolian digipaino 2013, ss.14-17, ISBN 978-952-5797-99-2</w:t>
      </w:r>
    </w:p>
    <w:p w14:paraId="0590DAFF" w14:textId="0F0DAE55" w:rsidR="00EB0108" w:rsidRPr="000842E2" w:rsidRDefault="007241DB" w:rsidP="000842E2">
      <w:pPr>
        <w:pStyle w:val="ListParagraph"/>
        <w:numPr>
          <w:ilvl w:val="0"/>
          <w:numId w:val="12"/>
        </w:numPr>
        <w:rPr>
          <w:bCs/>
        </w:rPr>
      </w:pPr>
      <w:r w:rsidRPr="007241DB">
        <w:rPr>
          <w:bCs/>
        </w:rPr>
        <w:t xml:space="preserve">Purma, J. and Bauters, M. (2014). Design Review of Requirements Bazaar from a Pragmatism Perspective. </w:t>
      </w:r>
      <w:r w:rsidRPr="00A52450">
        <w:rPr>
          <w:bCs/>
          <w:i/>
        </w:rPr>
        <w:t>STCSN E-Letter</w:t>
      </w:r>
      <w:r w:rsidRPr="007241DB">
        <w:rPr>
          <w:bCs/>
        </w:rPr>
        <w:t xml:space="preserve"> 2(3).</w:t>
      </w:r>
    </w:p>
    <w:p w14:paraId="1D2F46B8" w14:textId="77777777" w:rsidR="00037227" w:rsidRPr="002D45F8" w:rsidRDefault="00037227" w:rsidP="00EB0108">
      <w:pPr>
        <w:rPr>
          <w:lang w:val="en-US"/>
        </w:rPr>
      </w:pPr>
    </w:p>
    <w:p w14:paraId="03B99687" w14:textId="3F6D5B20" w:rsidR="00EB0108" w:rsidRPr="002D45F8" w:rsidRDefault="00EB0108" w:rsidP="00EB0108">
      <w:pPr>
        <w:rPr>
          <w:lang w:val="en-US"/>
        </w:rPr>
      </w:pPr>
      <w:r w:rsidRPr="002D45F8">
        <w:rPr>
          <w:b/>
          <w:bCs/>
          <w:lang w:val="en-US"/>
        </w:rPr>
        <w:t>Educational material</w:t>
      </w:r>
    </w:p>
    <w:p w14:paraId="01D05FDC" w14:textId="77777777" w:rsidR="00EB0108" w:rsidRDefault="00EB0108" w:rsidP="00EB0108">
      <w:pPr>
        <w:pStyle w:val="ListParagraph"/>
        <w:numPr>
          <w:ilvl w:val="0"/>
          <w:numId w:val="11"/>
        </w:numPr>
        <w:rPr>
          <w:lang w:val="en-US"/>
        </w:rPr>
      </w:pPr>
      <w:r w:rsidRPr="00D30EF4">
        <w:rPr>
          <w:lang w:val="en-US"/>
        </w:rPr>
        <w:t xml:space="preserve">Bauters M. (2009). ”Käyttäjäkeskeinen suunnittelu ja käyttäjät kehittäjinä – orientoituneisuus” [User-centred design and users as designers approaches] (toim. Leena Mäkelä-Marttinen) </w:t>
      </w:r>
      <w:r w:rsidRPr="00D30EF4">
        <w:rPr>
          <w:i/>
          <w:lang w:val="en-US"/>
        </w:rPr>
        <w:t>Luova työ tutkimuksen kohteena. Avauksia design- alojen tutkimusmetodologiaan</w:t>
      </w:r>
      <w:r w:rsidRPr="00D30EF4">
        <w:rPr>
          <w:lang w:val="en-US"/>
        </w:rPr>
        <w:t>. Kymenlaakson ammattikorkeakoulun julkaisuja.Sarja A. Oppimateriaali. Nro 23. Kouvola: Kymenlaakson ammattikorkeakoulu, (s.79–96). [Creative work in the focus of research. Opening into research</w:t>
      </w:r>
      <w:r>
        <w:rPr>
          <w:lang w:val="en-US"/>
        </w:rPr>
        <w:t xml:space="preserve"> </w:t>
      </w:r>
      <w:r w:rsidRPr="00D30EF4">
        <w:rPr>
          <w:lang w:val="en-US"/>
        </w:rPr>
        <w:t>methodology of design. Publications of the Kymenlaakso University of applied sciences. Series A of educational material] ISBN 978-952-5681-44-4</w:t>
      </w:r>
    </w:p>
    <w:p w14:paraId="66570AC7" w14:textId="177A9442" w:rsidR="00EB0108" w:rsidRPr="00042A87" w:rsidRDefault="00EB0108" w:rsidP="00EB0108">
      <w:pPr>
        <w:pStyle w:val="ListParagraph"/>
        <w:numPr>
          <w:ilvl w:val="0"/>
          <w:numId w:val="11"/>
        </w:numPr>
        <w:rPr>
          <w:lang w:val="en-US"/>
        </w:rPr>
      </w:pPr>
      <w:r w:rsidRPr="00D30EF4">
        <w:rPr>
          <w:lang w:val="en-US"/>
        </w:rPr>
        <w:t xml:space="preserve">Bauters M. (2012). Semiotics’ contribution into the analysis of popular culture. In </w:t>
      </w:r>
      <w:r w:rsidRPr="00D30EF4">
        <w:rPr>
          <w:i/>
          <w:lang w:val="en-US"/>
        </w:rPr>
        <w:t xml:space="preserve">Being Cultural </w:t>
      </w:r>
      <w:r w:rsidRPr="00D30EF4">
        <w:rPr>
          <w:lang w:val="en-US"/>
        </w:rPr>
        <w:t>(toim. Bruce M. Z. Cohen). Pearson: University of Auckland New Zealand (s. 99–113). ISBN: 9781442547698</w:t>
      </w:r>
    </w:p>
    <w:p w14:paraId="39B8C734" w14:textId="77777777" w:rsidR="00037227" w:rsidRPr="002D45F8" w:rsidRDefault="00037227" w:rsidP="00EB0108">
      <w:pPr>
        <w:rPr>
          <w:lang w:val="en-US"/>
        </w:rPr>
      </w:pPr>
    </w:p>
    <w:p w14:paraId="344566EF" w14:textId="614DB330" w:rsidR="00EB0108" w:rsidRPr="002D45F8" w:rsidRDefault="00EB0108" w:rsidP="00EB0108">
      <w:pPr>
        <w:rPr>
          <w:lang w:val="en-US"/>
        </w:rPr>
      </w:pPr>
      <w:r w:rsidRPr="002D45F8">
        <w:rPr>
          <w:b/>
          <w:bCs/>
          <w:lang w:val="en-US"/>
        </w:rPr>
        <w:t>Other publications: Interviews</w:t>
      </w:r>
    </w:p>
    <w:p w14:paraId="1556E962" w14:textId="01320DCC" w:rsidR="00EB0108" w:rsidRPr="00037227" w:rsidRDefault="00EB0108" w:rsidP="00037227">
      <w:pPr>
        <w:pStyle w:val="ListParagraph"/>
        <w:numPr>
          <w:ilvl w:val="0"/>
          <w:numId w:val="13"/>
        </w:numPr>
        <w:rPr>
          <w:lang w:val="en-US"/>
        </w:rPr>
      </w:pPr>
      <w:r w:rsidRPr="00D30EF4">
        <w:rPr>
          <w:lang w:val="en-US"/>
        </w:rPr>
        <w:t>Turun Sanomat “Etiketti tekee oluen” [Turku newspaper “Label makes the beer”]</w:t>
      </w:r>
      <w:r w:rsidR="00037227">
        <w:rPr>
          <w:lang w:val="en-US"/>
        </w:rPr>
        <w:t xml:space="preserve"> </w:t>
      </w:r>
      <w:r w:rsidRPr="00037227">
        <w:rPr>
          <w:lang w:val="en-US"/>
        </w:rPr>
        <w:t>kirjoittaja Sari Miettunen (16.11.2007)</w:t>
      </w:r>
    </w:p>
    <w:p w14:paraId="42440561" w14:textId="77777777" w:rsidR="00EB0108" w:rsidRPr="00D30EF4" w:rsidRDefault="00EB0108" w:rsidP="00EB0108">
      <w:pPr>
        <w:pStyle w:val="ListParagraph"/>
        <w:numPr>
          <w:ilvl w:val="0"/>
          <w:numId w:val="13"/>
        </w:numPr>
        <w:rPr>
          <w:lang w:val="en-US"/>
        </w:rPr>
      </w:pPr>
      <w:r w:rsidRPr="00D30EF4">
        <w:rPr>
          <w:lang w:val="en-US"/>
        </w:rPr>
        <w:t>Hufvudstadsbladet “Finska ölflaskan får ofta ny etikett” [Finnish beer bottles get often new labels] kirjoittaja Staffan Bruun (17.11.2007)</w:t>
      </w:r>
    </w:p>
    <w:p w14:paraId="468F3D98" w14:textId="77777777" w:rsidR="00EB0108" w:rsidRPr="00D30EF4" w:rsidRDefault="00EB0108" w:rsidP="00EB0108">
      <w:pPr>
        <w:pStyle w:val="ListParagraph"/>
        <w:numPr>
          <w:ilvl w:val="0"/>
          <w:numId w:val="13"/>
        </w:numPr>
        <w:rPr>
          <w:lang w:val="en-US"/>
        </w:rPr>
      </w:pPr>
      <w:r w:rsidRPr="00D30EF4">
        <w:rPr>
          <w:lang w:val="en-US"/>
        </w:rPr>
        <w:t>Satakunnan Kansa “Karhun brändi vetoaa miehiin” [The brand Karhu is favoured by men] (17.11.2007).</w:t>
      </w:r>
    </w:p>
    <w:p w14:paraId="003AC484" w14:textId="77777777" w:rsidR="00EB0108" w:rsidRPr="00D30EF4" w:rsidRDefault="00EB0108" w:rsidP="00EB0108">
      <w:pPr>
        <w:pStyle w:val="ListParagraph"/>
        <w:numPr>
          <w:ilvl w:val="0"/>
          <w:numId w:val="13"/>
        </w:numPr>
        <w:rPr>
          <w:lang w:val="en-US"/>
        </w:rPr>
      </w:pPr>
      <w:r w:rsidRPr="00D30EF4">
        <w:rPr>
          <w:lang w:val="en-US"/>
        </w:rPr>
        <w:t>Helsingin Sanomat “Karhut ja hevoset pysyvät olutpullojen etiketeissä” [The bear and the horses will be kept in the labels of the beer bottles] (17.11.2007)</w:t>
      </w:r>
    </w:p>
    <w:p w14:paraId="6991BCB0" w14:textId="77777777" w:rsidR="00EB0108" w:rsidRPr="00D30EF4" w:rsidRDefault="00EB0108" w:rsidP="00EB0108">
      <w:pPr>
        <w:pStyle w:val="ListParagraph"/>
        <w:numPr>
          <w:ilvl w:val="0"/>
          <w:numId w:val="13"/>
        </w:numPr>
        <w:rPr>
          <w:lang w:val="en-US"/>
        </w:rPr>
      </w:pPr>
      <w:r w:rsidRPr="00D30EF4">
        <w:rPr>
          <w:lang w:val="en-US"/>
        </w:rPr>
        <w:t>Radio channel Yle 1 Kattolyhty “Veistoksia, maalauksia ja olutetikettejä” kirjoittaja Jonni Roos [in radio YLE 1 “Statues, paintings and beer labels”](12.12.2007 klo 14.03– 14.58)</w:t>
      </w:r>
    </w:p>
    <w:p w14:paraId="1700A9BF" w14:textId="77777777" w:rsidR="00EB0108" w:rsidRPr="00D30EF4" w:rsidRDefault="00EB0108" w:rsidP="00EB0108">
      <w:pPr>
        <w:pStyle w:val="ListParagraph"/>
        <w:numPr>
          <w:ilvl w:val="0"/>
          <w:numId w:val="13"/>
        </w:numPr>
        <w:rPr>
          <w:lang w:val="en-US"/>
        </w:rPr>
      </w:pPr>
      <w:r w:rsidRPr="00D30EF4">
        <w:rPr>
          <w:lang w:val="en-US"/>
        </w:rPr>
        <w:t>Epäkorrektia, toimittaja: Tuomas Enbuske!: Alkoholi ei ole ongelma!, 24.11.2008, YLE TV1. [Television YLE TV1 “Alcohol is not the problem@]</w:t>
      </w:r>
    </w:p>
    <w:p w14:paraId="0F7CC547" w14:textId="7AE839BB" w:rsidR="00EB0108" w:rsidRPr="00D30EF4" w:rsidRDefault="00EB0108" w:rsidP="00EB0108">
      <w:pPr>
        <w:pStyle w:val="ListParagraph"/>
        <w:numPr>
          <w:ilvl w:val="0"/>
          <w:numId w:val="13"/>
        </w:numPr>
        <w:rPr>
          <w:lang w:val="en-US"/>
        </w:rPr>
      </w:pPr>
      <w:r w:rsidRPr="00D30EF4">
        <w:rPr>
          <w:lang w:val="en-US"/>
        </w:rPr>
        <w:t xml:space="preserve">Kutsuttu asiantujna paneeliin tapahtumaan: IL uusiksi – korkeakouluille yhteinen suositus? -seminaari. </w:t>
      </w:r>
      <w:bookmarkStart w:id="3" w:name="_GoBack"/>
      <w:r w:rsidRPr="00D30EF4">
        <w:rPr>
          <w:lang w:val="en-US"/>
        </w:rPr>
        <w:t xml:space="preserve">STKS:n IL-ryhmä </w:t>
      </w:r>
      <w:bookmarkEnd w:id="3"/>
      <w:r w:rsidRPr="00D30EF4">
        <w:rPr>
          <w:lang w:val="en-US"/>
        </w:rPr>
        <w:t xml:space="preserve">järjesti yhteistyössä yliopistokirjastojen IL-verkoston kanssa kaksipäiväisen seminaarin, jossa luotiin kriittinen silmäys yliopistokirjastojen informaatiolukutaitosuositukseen. 21.11.11. Tieteiden talo, Sali 104, Kirkkokatu 6, Helsinki. </w:t>
      </w:r>
    </w:p>
    <w:p w14:paraId="48C48F36" w14:textId="77777777" w:rsidR="00D61759" w:rsidRDefault="00D61759"/>
    <w:sectPr w:rsidR="00D61759" w:rsidSect="00042A87">
      <w:footerReference w:type="default" r:id="rId34"/>
      <w:pgSz w:w="11900" w:h="16840"/>
      <w:pgMar w:top="53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DA20" w14:textId="77777777" w:rsidR="0001089E" w:rsidRDefault="0001089E">
      <w:r>
        <w:separator/>
      </w:r>
    </w:p>
  </w:endnote>
  <w:endnote w:type="continuationSeparator" w:id="0">
    <w:p w14:paraId="61AF98AF" w14:textId="77777777" w:rsidR="0001089E" w:rsidRDefault="0001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8C3A" w14:textId="77777777" w:rsidR="0001089E" w:rsidRDefault="0001089E">
    <w:pPr>
      <w:spacing w:line="200" w:lineRule="exact"/>
      <w:rPr>
        <w:sz w:val="20"/>
        <w:szCs w:val="20"/>
      </w:rPr>
    </w:pPr>
    <w:r>
      <w:rPr>
        <w:noProof/>
        <w:lang w:val="en-US"/>
      </w:rPr>
      <mc:AlternateContent>
        <mc:Choice Requires="wps">
          <w:drawing>
            <wp:anchor distT="0" distB="0" distL="114300" distR="114300" simplePos="0" relativeHeight="251661312" behindDoc="1" locked="0" layoutInCell="1" allowOverlap="1" wp14:anchorId="7C402F3F" wp14:editId="4561745B">
              <wp:simplePos x="0" y="0"/>
              <wp:positionH relativeFrom="page">
                <wp:posOffset>1130300</wp:posOffset>
              </wp:positionH>
              <wp:positionV relativeFrom="page">
                <wp:posOffset>10080625</wp:posOffset>
              </wp:positionV>
              <wp:extent cx="55245" cy="162560"/>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0298" w14:textId="77777777" w:rsidR="0001089E" w:rsidRDefault="0001089E">
                          <w:pPr>
                            <w:spacing w:line="242" w:lineRule="exact"/>
                            <w:ind w:left="20" w:right="-52"/>
                            <w:rPr>
                              <w:rFonts w:ascii="Cambria" w:eastAsia="Cambria" w:hAnsi="Cambria" w:cs="Cambria"/>
                              <w:sz w:val="21"/>
                              <w:szCs w:val="21"/>
                            </w:rPr>
                          </w:pPr>
                          <w:r>
                            <w:rPr>
                              <w:rFonts w:ascii="Cambria" w:eastAsia="Cambria" w:hAnsi="Cambria" w:cs="Cambria"/>
                              <w:w w:val="102"/>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pt;margin-top:793.75pt;width:4.3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" filled="f" stroked="f">
              <v:textbox inset="0,0,0,0">
                <w:txbxContent>
                  <w:p w14:paraId="456C0298" w14:textId="77777777" w:rsidR="0001089E" w:rsidRDefault="0001089E">
                    <w:pPr>
                      <w:spacing w:line="242" w:lineRule="exact"/>
                      <w:ind w:left="20" w:right="-52"/>
                      <w:rPr>
                        <w:rFonts w:ascii="Cambria" w:eastAsia="Cambria" w:hAnsi="Cambria" w:cs="Cambria"/>
                        <w:sz w:val="21"/>
                        <w:szCs w:val="21"/>
                      </w:rPr>
                    </w:pPr>
                    <w:r>
                      <w:rPr>
                        <w:rFonts w:ascii="Cambria" w:eastAsia="Cambria" w:hAnsi="Cambria" w:cs="Cambria"/>
                        <w:w w:val="102"/>
                        <w:sz w:val="21"/>
                        <w:szCs w:val="21"/>
                      </w:rPr>
                      <w:t xml:space="preserve"> </w:t>
                    </w:r>
                  </w:p>
                </w:txbxContent>
              </v:textbox>
              <w10:wrap anchorx="page" anchory="page"/>
            </v:shape>
          </w:pict>
        </mc:Fallback>
      </mc:AlternateContent>
    </w:r>
    <w:r>
      <w:rPr>
        <w:noProof/>
        <w:lang w:val="en-US"/>
      </w:rPr>
      <mc:AlternateContent>
        <mc:Choice Requires="wps">
          <w:drawing>
            <wp:anchor distT="0" distB="0" distL="114300" distR="114300" simplePos="0" relativeHeight="251662336" behindDoc="1" locked="0" layoutInCell="1" allowOverlap="1" wp14:anchorId="46B99343" wp14:editId="585340C3">
              <wp:simplePos x="0" y="0"/>
              <wp:positionH relativeFrom="page">
                <wp:posOffset>6311265</wp:posOffset>
              </wp:positionH>
              <wp:positionV relativeFrom="page">
                <wp:posOffset>10080625</wp:posOffset>
              </wp:positionV>
              <wp:extent cx="126365" cy="162560"/>
              <wp:effectExtent l="0" t="0" r="12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85BE" w14:textId="77777777" w:rsidR="0001089E" w:rsidRDefault="0001089E">
                          <w:pPr>
                            <w:spacing w:line="242" w:lineRule="exact"/>
                            <w:ind w:left="40" w:right="-20"/>
                            <w:rPr>
                              <w:rFonts w:ascii="Cambria" w:eastAsia="Cambria" w:hAnsi="Cambria" w:cs="Cambria"/>
                              <w:sz w:val="21"/>
                              <w:szCs w:val="21"/>
                            </w:rPr>
                          </w:pPr>
                          <w:r>
                            <w:fldChar w:fldCharType="begin"/>
                          </w:r>
                          <w:r>
                            <w:rPr>
                              <w:rFonts w:ascii="Cambria" w:eastAsia="Cambria" w:hAnsi="Cambria" w:cs="Cambria"/>
                              <w:w w:val="102"/>
                              <w:sz w:val="21"/>
                              <w:szCs w:val="21"/>
                            </w:rPr>
                            <w:instrText xml:space="preserve"> PAGE </w:instrText>
                          </w:r>
                          <w:r>
                            <w:fldChar w:fldCharType="separate"/>
                          </w:r>
                          <w:r w:rsidR="00074790">
                            <w:rPr>
                              <w:rFonts w:ascii="Cambria" w:eastAsia="Cambria" w:hAnsi="Cambria" w:cs="Cambria"/>
                              <w:noProof/>
                              <w:w w:val="102"/>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6.95pt;margin-top:793.75pt;width:9.95pt;height:1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" filled="f" stroked="f">
              <v:textbox inset="0,0,0,0">
                <w:txbxContent>
                  <w:p w14:paraId="007885BE" w14:textId="77777777" w:rsidR="0001089E" w:rsidRDefault="0001089E">
                    <w:pPr>
                      <w:spacing w:line="242" w:lineRule="exact"/>
                      <w:ind w:left="40" w:right="-20"/>
                      <w:rPr>
                        <w:rFonts w:ascii="Cambria" w:eastAsia="Cambria" w:hAnsi="Cambria" w:cs="Cambria"/>
                        <w:sz w:val="21"/>
                        <w:szCs w:val="21"/>
                      </w:rPr>
                    </w:pPr>
                    <w:r>
                      <w:fldChar w:fldCharType="begin"/>
                    </w:r>
                    <w:r>
                      <w:rPr>
                        <w:rFonts w:ascii="Cambria" w:eastAsia="Cambria" w:hAnsi="Cambria" w:cs="Cambria"/>
                        <w:w w:val="102"/>
                        <w:sz w:val="21"/>
                        <w:szCs w:val="21"/>
                      </w:rPr>
                      <w:instrText xml:space="preserve"> PAGE </w:instrText>
                    </w:r>
                    <w:r>
                      <w:fldChar w:fldCharType="separate"/>
                    </w:r>
                    <w:r w:rsidR="00074790">
                      <w:rPr>
                        <w:rFonts w:ascii="Cambria" w:eastAsia="Cambria" w:hAnsi="Cambria" w:cs="Cambria"/>
                        <w:noProof/>
                        <w:w w:val="102"/>
                        <w:sz w:val="21"/>
                        <w:szCs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95E6" w14:textId="77777777" w:rsidR="0001089E" w:rsidRDefault="0001089E">
      <w:r>
        <w:separator/>
      </w:r>
    </w:p>
  </w:footnote>
  <w:footnote w:type="continuationSeparator" w:id="0">
    <w:p w14:paraId="39755929" w14:textId="77777777" w:rsidR="0001089E" w:rsidRDefault="00010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F11"/>
    <w:multiLevelType w:val="hybridMultilevel"/>
    <w:tmpl w:val="17D0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24A0D"/>
    <w:multiLevelType w:val="hybridMultilevel"/>
    <w:tmpl w:val="267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912F1"/>
    <w:multiLevelType w:val="hybridMultilevel"/>
    <w:tmpl w:val="9FA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7FFE"/>
    <w:multiLevelType w:val="hybridMultilevel"/>
    <w:tmpl w:val="A40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EC5D28"/>
    <w:multiLevelType w:val="hybridMultilevel"/>
    <w:tmpl w:val="159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87127"/>
    <w:multiLevelType w:val="hybridMultilevel"/>
    <w:tmpl w:val="5D40E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E470A6"/>
    <w:multiLevelType w:val="hybridMultilevel"/>
    <w:tmpl w:val="EF9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A3728"/>
    <w:multiLevelType w:val="hybridMultilevel"/>
    <w:tmpl w:val="DE9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04C20"/>
    <w:multiLevelType w:val="hybridMultilevel"/>
    <w:tmpl w:val="7040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65BFC"/>
    <w:multiLevelType w:val="multilevel"/>
    <w:tmpl w:val="5D9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B619F"/>
    <w:multiLevelType w:val="hybridMultilevel"/>
    <w:tmpl w:val="BD5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03A2"/>
    <w:multiLevelType w:val="multilevel"/>
    <w:tmpl w:val="FA1A4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017F3E"/>
    <w:multiLevelType w:val="hybridMultilevel"/>
    <w:tmpl w:val="9410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264F1"/>
    <w:multiLevelType w:val="hybridMultilevel"/>
    <w:tmpl w:val="6916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C165F"/>
    <w:multiLevelType w:val="hybridMultilevel"/>
    <w:tmpl w:val="D0C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E6C68"/>
    <w:multiLevelType w:val="hybridMultilevel"/>
    <w:tmpl w:val="4AD41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962F3D"/>
    <w:multiLevelType w:val="multilevel"/>
    <w:tmpl w:val="FEF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F34ED7"/>
    <w:multiLevelType w:val="hybridMultilevel"/>
    <w:tmpl w:val="1D42C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E1250E"/>
    <w:multiLevelType w:val="hybridMultilevel"/>
    <w:tmpl w:val="692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A3460"/>
    <w:multiLevelType w:val="hybridMultilevel"/>
    <w:tmpl w:val="199C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14"/>
  </w:num>
  <w:num w:numId="5">
    <w:abstractNumId w:val="3"/>
  </w:num>
  <w:num w:numId="6">
    <w:abstractNumId w:val="18"/>
  </w:num>
  <w:num w:numId="7">
    <w:abstractNumId w:val="8"/>
  </w:num>
  <w:num w:numId="8">
    <w:abstractNumId w:val="7"/>
  </w:num>
  <w:num w:numId="9">
    <w:abstractNumId w:val="4"/>
  </w:num>
  <w:num w:numId="10">
    <w:abstractNumId w:val="17"/>
  </w:num>
  <w:num w:numId="11">
    <w:abstractNumId w:val="5"/>
  </w:num>
  <w:num w:numId="12">
    <w:abstractNumId w:val="15"/>
  </w:num>
  <w:num w:numId="13">
    <w:abstractNumId w:val="0"/>
  </w:num>
  <w:num w:numId="14">
    <w:abstractNumId w:val="2"/>
  </w:num>
  <w:num w:numId="15">
    <w:abstractNumId w:val="13"/>
  </w:num>
  <w:num w:numId="16">
    <w:abstractNumId w:val="12"/>
  </w:num>
  <w:num w:numId="17">
    <w:abstractNumId w:val="1"/>
  </w:num>
  <w:num w:numId="18">
    <w:abstractNumId w:val="1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9D"/>
    <w:rsid w:val="0001089E"/>
    <w:rsid w:val="00037227"/>
    <w:rsid w:val="00042A87"/>
    <w:rsid w:val="00074790"/>
    <w:rsid w:val="000842E2"/>
    <w:rsid w:val="0012195B"/>
    <w:rsid w:val="001E6B66"/>
    <w:rsid w:val="002A4112"/>
    <w:rsid w:val="00370DD8"/>
    <w:rsid w:val="00450E81"/>
    <w:rsid w:val="00491105"/>
    <w:rsid w:val="005C6227"/>
    <w:rsid w:val="00624ABD"/>
    <w:rsid w:val="00670A89"/>
    <w:rsid w:val="006A01BB"/>
    <w:rsid w:val="006B2B84"/>
    <w:rsid w:val="006D05BD"/>
    <w:rsid w:val="007241DB"/>
    <w:rsid w:val="00740594"/>
    <w:rsid w:val="007E4F21"/>
    <w:rsid w:val="00814627"/>
    <w:rsid w:val="00896021"/>
    <w:rsid w:val="008F0E9D"/>
    <w:rsid w:val="00990B9E"/>
    <w:rsid w:val="00994959"/>
    <w:rsid w:val="009D27F1"/>
    <w:rsid w:val="00A26640"/>
    <w:rsid w:val="00A52450"/>
    <w:rsid w:val="00BC2FEF"/>
    <w:rsid w:val="00C22DD6"/>
    <w:rsid w:val="00C272B0"/>
    <w:rsid w:val="00CA6FB9"/>
    <w:rsid w:val="00CF080E"/>
    <w:rsid w:val="00D61759"/>
    <w:rsid w:val="00D8551A"/>
    <w:rsid w:val="00EB0108"/>
    <w:rsid w:val="00F12465"/>
    <w:rsid w:val="00F7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3D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9D"/>
    <w:rPr>
      <w:lang w:val="en-GB"/>
    </w:rPr>
  </w:style>
  <w:style w:type="paragraph" w:styleId="Heading1">
    <w:name w:val="heading 1"/>
    <w:basedOn w:val="Normal"/>
    <w:next w:val="Normal"/>
    <w:link w:val="Heading1Char"/>
    <w:uiPriority w:val="9"/>
    <w:qFormat/>
    <w:rsid w:val="00BC2F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0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E9D"/>
    <w:rPr>
      <w:color w:val="0000FF" w:themeColor="hyperlink"/>
      <w:u w:val="single"/>
    </w:rPr>
  </w:style>
  <w:style w:type="paragraph" w:styleId="ListParagraph">
    <w:name w:val="List Paragraph"/>
    <w:basedOn w:val="Normal"/>
    <w:uiPriority w:val="34"/>
    <w:qFormat/>
    <w:rsid w:val="008F0E9D"/>
    <w:pPr>
      <w:ind w:left="720"/>
      <w:contextualSpacing/>
    </w:pPr>
  </w:style>
  <w:style w:type="character" w:styleId="FollowedHyperlink">
    <w:name w:val="FollowedHyperlink"/>
    <w:basedOn w:val="DefaultParagraphFont"/>
    <w:uiPriority w:val="99"/>
    <w:semiHidden/>
    <w:unhideWhenUsed/>
    <w:rsid w:val="009D27F1"/>
    <w:rPr>
      <w:color w:val="800080" w:themeColor="followedHyperlink"/>
      <w:u w:val="single"/>
    </w:rPr>
  </w:style>
  <w:style w:type="character" w:customStyle="1" w:styleId="Heading1Char">
    <w:name w:val="Heading 1 Char"/>
    <w:basedOn w:val="DefaultParagraphFont"/>
    <w:link w:val="Heading1"/>
    <w:uiPriority w:val="9"/>
    <w:rsid w:val="00BC2FE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670A89"/>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042A87"/>
    <w:pPr>
      <w:tabs>
        <w:tab w:val="center" w:pos="4320"/>
        <w:tab w:val="right" w:pos="8640"/>
      </w:tabs>
    </w:pPr>
  </w:style>
  <w:style w:type="character" w:customStyle="1" w:styleId="HeaderChar">
    <w:name w:val="Header Char"/>
    <w:basedOn w:val="DefaultParagraphFont"/>
    <w:link w:val="Header"/>
    <w:uiPriority w:val="99"/>
    <w:rsid w:val="00042A87"/>
    <w:rPr>
      <w:lang w:val="en-GB"/>
    </w:rPr>
  </w:style>
  <w:style w:type="paragraph" w:styleId="Footer">
    <w:name w:val="footer"/>
    <w:basedOn w:val="Normal"/>
    <w:link w:val="FooterChar"/>
    <w:uiPriority w:val="99"/>
    <w:unhideWhenUsed/>
    <w:rsid w:val="00042A87"/>
    <w:pPr>
      <w:tabs>
        <w:tab w:val="center" w:pos="4320"/>
        <w:tab w:val="right" w:pos="8640"/>
      </w:tabs>
    </w:pPr>
  </w:style>
  <w:style w:type="character" w:customStyle="1" w:styleId="FooterChar">
    <w:name w:val="Footer Char"/>
    <w:basedOn w:val="DefaultParagraphFont"/>
    <w:link w:val="Footer"/>
    <w:uiPriority w:val="99"/>
    <w:rsid w:val="00042A8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9D"/>
    <w:rPr>
      <w:lang w:val="en-GB"/>
    </w:rPr>
  </w:style>
  <w:style w:type="paragraph" w:styleId="Heading1">
    <w:name w:val="heading 1"/>
    <w:basedOn w:val="Normal"/>
    <w:next w:val="Normal"/>
    <w:link w:val="Heading1Char"/>
    <w:uiPriority w:val="9"/>
    <w:qFormat/>
    <w:rsid w:val="00BC2F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0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E9D"/>
    <w:rPr>
      <w:color w:val="0000FF" w:themeColor="hyperlink"/>
      <w:u w:val="single"/>
    </w:rPr>
  </w:style>
  <w:style w:type="paragraph" w:styleId="ListParagraph">
    <w:name w:val="List Paragraph"/>
    <w:basedOn w:val="Normal"/>
    <w:uiPriority w:val="34"/>
    <w:qFormat/>
    <w:rsid w:val="008F0E9D"/>
    <w:pPr>
      <w:ind w:left="720"/>
      <w:contextualSpacing/>
    </w:pPr>
  </w:style>
  <w:style w:type="character" w:styleId="FollowedHyperlink">
    <w:name w:val="FollowedHyperlink"/>
    <w:basedOn w:val="DefaultParagraphFont"/>
    <w:uiPriority w:val="99"/>
    <w:semiHidden/>
    <w:unhideWhenUsed/>
    <w:rsid w:val="009D27F1"/>
    <w:rPr>
      <w:color w:val="800080" w:themeColor="followedHyperlink"/>
      <w:u w:val="single"/>
    </w:rPr>
  </w:style>
  <w:style w:type="character" w:customStyle="1" w:styleId="Heading1Char">
    <w:name w:val="Heading 1 Char"/>
    <w:basedOn w:val="DefaultParagraphFont"/>
    <w:link w:val="Heading1"/>
    <w:uiPriority w:val="9"/>
    <w:rsid w:val="00BC2FE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670A89"/>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042A87"/>
    <w:pPr>
      <w:tabs>
        <w:tab w:val="center" w:pos="4320"/>
        <w:tab w:val="right" w:pos="8640"/>
      </w:tabs>
    </w:pPr>
  </w:style>
  <w:style w:type="character" w:customStyle="1" w:styleId="HeaderChar">
    <w:name w:val="Header Char"/>
    <w:basedOn w:val="DefaultParagraphFont"/>
    <w:link w:val="Header"/>
    <w:uiPriority w:val="99"/>
    <w:rsid w:val="00042A87"/>
    <w:rPr>
      <w:lang w:val="en-GB"/>
    </w:rPr>
  </w:style>
  <w:style w:type="paragraph" w:styleId="Footer">
    <w:name w:val="footer"/>
    <w:basedOn w:val="Normal"/>
    <w:link w:val="FooterChar"/>
    <w:uiPriority w:val="99"/>
    <w:unhideWhenUsed/>
    <w:rsid w:val="00042A87"/>
    <w:pPr>
      <w:tabs>
        <w:tab w:val="center" w:pos="4320"/>
        <w:tab w:val="right" w:pos="8640"/>
      </w:tabs>
    </w:pPr>
  </w:style>
  <w:style w:type="character" w:customStyle="1" w:styleId="FooterChar">
    <w:name w:val="Footer Char"/>
    <w:basedOn w:val="DefaultParagraphFont"/>
    <w:link w:val="Footer"/>
    <w:uiPriority w:val="99"/>
    <w:rsid w:val="00042A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187">
      <w:bodyDiv w:val="1"/>
      <w:marLeft w:val="0"/>
      <w:marRight w:val="0"/>
      <w:marTop w:val="0"/>
      <w:marBottom w:val="0"/>
      <w:divBdr>
        <w:top w:val="none" w:sz="0" w:space="0" w:color="auto"/>
        <w:left w:val="none" w:sz="0" w:space="0" w:color="auto"/>
        <w:bottom w:val="none" w:sz="0" w:space="0" w:color="auto"/>
        <w:right w:val="none" w:sz="0" w:space="0" w:color="auto"/>
      </w:divBdr>
    </w:div>
    <w:div w:id="73406432">
      <w:bodyDiv w:val="1"/>
      <w:marLeft w:val="0"/>
      <w:marRight w:val="0"/>
      <w:marTop w:val="0"/>
      <w:marBottom w:val="0"/>
      <w:divBdr>
        <w:top w:val="none" w:sz="0" w:space="0" w:color="auto"/>
        <w:left w:val="none" w:sz="0" w:space="0" w:color="auto"/>
        <w:bottom w:val="none" w:sz="0" w:space="0" w:color="auto"/>
        <w:right w:val="none" w:sz="0" w:space="0" w:color="auto"/>
      </w:divBdr>
      <w:divsChild>
        <w:div w:id="90198852">
          <w:marLeft w:val="0"/>
          <w:marRight w:val="0"/>
          <w:marTop w:val="0"/>
          <w:marBottom w:val="0"/>
          <w:divBdr>
            <w:top w:val="none" w:sz="0" w:space="0" w:color="auto"/>
            <w:left w:val="none" w:sz="0" w:space="0" w:color="auto"/>
            <w:bottom w:val="none" w:sz="0" w:space="0" w:color="auto"/>
            <w:right w:val="none" w:sz="0" w:space="0" w:color="auto"/>
          </w:divBdr>
          <w:divsChild>
            <w:div w:id="1244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1735">
      <w:bodyDiv w:val="1"/>
      <w:marLeft w:val="0"/>
      <w:marRight w:val="0"/>
      <w:marTop w:val="0"/>
      <w:marBottom w:val="0"/>
      <w:divBdr>
        <w:top w:val="none" w:sz="0" w:space="0" w:color="auto"/>
        <w:left w:val="none" w:sz="0" w:space="0" w:color="auto"/>
        <w:bottom w:val="none" w:sz="0" w:space="0" w:color="auto"/>
        <w:right w:val="none" w:sz="0" w:space="0" w:color="auto"/>
      </w:divBdr>
    </w:div>
    <w:div w:id="855731408">
      <w:bodyDiv w:val="1"/>
      <w:marLeft w:val="0"/>
      <w:marRight w:val="0"/>
      <w:marTop w:val="0"/>
      <w:marBottom w:val="0"/>
      <w:divBdr>
        <w:top w:val="none" w:sz="0" w:space="0" w:color="auto"/>
        <w:left w:val="none" w:sz="0" w:space="0" w:color="auto"/>
        <w:bottom w:val="none" w:sz="0" w:space="0" w:color="auto"/>
        <w:right w:val="none" w:sz="0" w:space="0" w:color="auto"/>
      </w:divBdr>
    </w:div>
    <w:div w:id="1006903446">
      <w:bodyDiv w:val="1"/>
      <w:marLeft w:val="0"/>
      <w:marRight w:val="0"/>
      <w:marTop w:val="0"/>
      <w:marBottom w:val="0"/>
      <w:divBdr>
        <w:top w:val="none" w:sz="0" w:space="0" w:color="auto"/>
        <w:left w:val="none" w:sz="0" w:space="0" w:color="auto"/>
        <w:bottom w:val="none" w:sz="0" w:space="0" w:color="auto"/>
        <w:right w:val="none" w:sz="0" w:space="0" w:color="auto"/>
      </w:divBdr>
    </w:div>
    <w:div w:id="1349260653">
      <w:bodyDiv w:val="1"/>
      <w:marLeft w:val="0"/>
      <w:marRight w:val="0"/>
      <w:marTop w:val="0"/>
      <w:marBottom w:val="0"/>
      <w:divBdr>
        <w:top w:val="none" w:sz="0" w:space="0" w:color="auto"/>
        <w:left w:val="none" w:sz="0" w:space="0" w:color="auto"/>
        <w:bottom w:val="none" w:sz="0" w:space="0" w:color="auto"/>
        <w:right w:val="none" w:sz="0" w:space="0" w:color="auto"/>
      </w:divBdr>
    </w:div>
    <w:div w:id="1368021949">
      <w:bodyDiv w:val="1"/>
      <w:marLeft w:val="0"/>
      <w:marRight w:val="0"/>
      <w:marTop w:val="0"/>
      <w:marBottom w:val="0"/>
      <w:divBdr>
        <w:top w:val="none" w:sz="0" w:space="0" w:color="auto"/>
        <w:left w:val="none" w:sz="0" w:space="0" w:color="auto"/>
        <w:bottom w:val="none" w:sz="0" w:space="0" w:color="auto"/>
        <w:right w:val="none" w:sz="0" w:space="0" w:color="auto"/>
      </w:divBdr>
      <w:divsChild>
        <w:div w:id="62021998">
          <w:marLeft w:val="0"/>
          <w:marRight w:val="0"/>
          <w:marTop w:val="0"/>
          <w:marBottom w:val="0"/>
          <w:divBdr>
            <w:top w:val="none" w:sz="0" w:space="0" w:color="auto"/>
            <w:left w:val="none" w:sz="0" w:space="0" w:color="auto"/>
            <w:bottom w:val="none" w:sz="0" w:space="0" w:color="auto"/>
            <w:right w:val="none" w:sz="0" w:space="0" w:color="auto"/>
          </w:divBdr>
        </w:div>
        <w:div w:id="1890066105">
          <w:marLeft w:val="0"/>
          <w:marRight w:val="0"/>
          <w:marTop w:val="0"/>
          <w:marBottom w:val="0"/>
          <w:divBdr>
            <w:top w:val="none" w:sz="0" w:space="0" w:color="auto"/>
            <w:left w:val="none" w:sz="0" w:space="0" w:color="auto"/>
            <w:bottom w:val="none" w:sz="0" w:space="0" w:color="auto"/>
            <w:right w:val="none" w:sz="0" w:space="0" w:color="auto"/>
          </w:divBdr>
        </w:div>
        <w:div w:id="993950674">
          <w:marLeft w:val="0"/>
          <w:marRight w:val="0"/>
          <w:marTop w:val="0"/>
          <w:marBottom w:val="0"/>
          <w:divBdr>
            <w:top w:val="none" w:sz="0" w:space="0" w:color="auto"/>
            <w:left w:val="none" w:sz="0" w:space="0" w:color="auto"/>
            <w:bottom w:val="none" w:sz="0" w:space="0" w:color="auto"/>
            <w:right w:val="none" w:sz="0" w:space="0" w:color="auto"/>
          </w:divBdr>
        </w:div>
      </w:divsChild>
    </w:div>
    <w:div w:id="1391072367">
      <w:bodyDiv w:val="1"/>
      <w:marLeft w:val="0"/>
      <w:marRight w:val="0"/>
      <w:marTop w:val="0"/>
      <w:marBottom w:val="0"/>
      <w:divBdr>
        <w:top w:val="none" w:sz="0" w:space="0" w:color="auto"/>
        <w:left w:val="none" w:sz="0" w:space="0" w:color="auto"/>
        <w:bottom w:val="none" w:sz="0" w:space="0" w:color="auto"/>
        <w:right w:val="none" w:sz="0" w:space="0" w:color="auto"/>
      </w:divBdr>
    </w:div>
    <w:div w:id="1391884196">
      <w:bodyDiv w:val="1"/>
      <w:marLeft w:val="0"/>
      <w:marRight w:val="0"/>
      <w:marTop w:val="0"/>
      <w:marBottom w:val="0"/>
      <w:divBdr>
        <w:top w:val="none" w:sz="0" w:space="0" w:color="auto"/>
        <w:left w:val="none" w:sz="0" w:space="0" w:color="auto"/>
        <w:bottom w:val="none" w:sz="0" w:space="0" w:color="auto"/>
        <w:right w:val="none" w:sz="0" w:space="0" w:color="auto"/>
      </w:divBdr>
    </w:div>
    <w:div w:id="1750956542">
      <w:bodyDiv w:val="1"/>
      <w:marLeft w:val="0"/>
      <w:marRight w:val="0"/>
      <w:marTop w:val="0"/>
      <w:marBottom w:val="0"/>
      <w:divBdr>
        <w:top w:val="none" w:sz="0" w:space="0" w:color="auto"/>
        <w:left w:val="none" w:sz="0" w:space="0" w:color="auto"/>
        <w:bottom w:val="none" w:sz="0" w:space="0" w:color="auto"/>
        <w:right w:val="none" w:sz="0" w:space="0" w:color="auto"/>
      </w:divBdr>
    </w:div>
    <w:div w:id="1755784219">
      <w:bodyDiv w:val="1"/>
      <w:marLeft w:val="0"/>
      <w:marRight w:val="0"/>
      <w:marTop w:val="0"/>
      <w:marBottom w:val="0"/>
      <w:divBdr>
        <w:top w:val="none" w:sz="0" w:space="0" w:color="auto"/>
        <w:left w:val="none" w:sz="0" w:space="0" w:color="auto"/>
        <w:bottom w:val="none" w:sz="0" w:space="0" w:color="auto"/>
        <w:right w:val="none" w:sz="0" w:space="0" w:color="auto"/>
      </w:divBdr>
    </w:div>
    <w:div w:id="2016759183">
      <w:bodyDiv w:val="1"/>
      <w:marLeft w:val="0"/>
      <w:marRight w:val="0"/>
      <w:marTop w:val="0"/>
      <w:marBottom w:val="0"/>
      <w:divBdr>
        <w:top w:val="none" w:sz="0" w:space="0" w:color="auto"/>
        <w:left w:val="none" w:sz="0" w:space="0" w:color="auto"/>
        <w:bottom w:val="none" w:sz="0" w:space="0" w:color="auto"/>
        <w:right w:val="none" w:sz="0" w:space="0" w:color="auto"/>
      </w:divBdr>
    </w:div>
    <w:div w:id="2102411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t-kouluttajat.ttlry.fi/sosiaalinen-media-oppimisprosessissa" TargetMode="External"/><Relationship Id="rId21" Type="http://schemas.openxmlformats.org/officeDocument/2006/relationships/hyperlink" Target="http://www.rug.nl/" TargetMode="External"/><Relationship Id="rId22" Type="http://schemas.openxmlformats.org/officeDocument/2006/relationships/hyperlink" Target="http://www.unipv.it/webphilos_lab/courses/progra4.html" TargetMode="External"/><Relationship Id="rId23" Type="http://schemas.openxmlformats.org/officeDocument/2006/relationships/hyperlink" Target="http://opetuki2.tkk.fi/p/reflektori2010/_1ohjelma.fi.php" TargetMode="External"/><Relationship Id="rId24" Type="http://schemas.openxmlformats.org/officeDocument/2006/relationships/hyperlink" Target="http://www.iiis2011.org/icta/Program/html/program-public.asp?vc=46" TargetMode="External"/><Relationship Id="rId25" Type="http://schemas.openxmlformats.org/officeDocument/2006/relationships/hyperlink" Target="http://www.iiis2011.org/icta/Program/html/program-public.asp?vc=46" TargetMode="External"/><Relationship Id="rId26" Type="http://schemas.openxmlformats.org/officeDocument/2006/relationships/hyperlink" Target="http://www.mlearning-conf.org/" TargetMode="External"/><Relationship Id="rId27" Type="http://schemas.openxmlformats.org/officeDocument/2006/relationships/hyperlink" Target="http://www.nordprag.org/ap2.html" TargetMode="External"/><Relationship Id="rId28" Type="http://schemas.openxmlformats.org/officeDocument/2006/relationships/hyperlink" Target="mailto:bauters@helsinki.fi" TargetMode="External"/><Relationship Id="rId29" Type="http://schemas.openxmlformats.org/officeDocument/2006/relationships/hyperlink" Target="mailto:Merja.bauters@metropolia.f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thesis.helsinki.fi/" TargetMode="External"/><Relationship Id="rId31" Type="http://schemas.openxmlformats.org/officeDocument/2006/relationships/hyperlink" Target="http://link.springer.com/journal/11299" TargetMode="External"/><Relationship Id="rId32" Type="http://schemas.openxmlformats.org/officeDocument/2006/relationships/hyperlink" Target="http://link.springer.com/journal/11299/11/2/page/1" TargetMode="External"/><Relationship Id="rId9" Type="http://schemas.openxmlformats.org/officeDocument/2006/relationships/hyperlink" Target="mailto:Merja.bauters@metropolia.fi"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uters@helsinki.fi" TargetMode="External"/><Relationship Id="rId33" Type="http://schemas.openxmlformats.org/officeDocument/2006/relationships/hyperlink" Target="http://portal.hamk.fi/portal/page/portal/7FCBD18196484AC2E040A8C0C941196"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alto.fi" TargetMode="External"/><Relationship Id="rId11" Type="http://schemas.openxmlformats.org/officeDocument/2006/relationships/hyperlink" Target="http://medialab.aalto.fi" TargetMode="External"/><Relationship Id="rId12" Type="http://schemas.openxmlformats.org/officeDocument/2006/relationships/hyperlink" Target="http://www.youwatchit.net/" TargetMode="External"/><Relationship Id="rId13" Type="http://schemas.openxmlformats.org/officeDocument/2006/relationships/hyperlink" Target="http://www.youwatchit.net/" TargetMode="External"/><Relationship Id="rId14" Type="http://schemas.openxmlformats.org/officeDocument/2006/relationships/hyperlink" Target="http://www.kp-lab.org/" TargetMode="External"/><Relationship Id="rId15" Type="http://schemas.openxmlformats.org/officeDocument/2006/relationships/hyperlink" Target="http://www.knowledgepractices.info/" TargetMode="External"/><Relationship Id="rId16" Type="http://schemas.openxmlformats.org/officeDocument/2006/relationships/hyperlink" Target="http://coop-/" TargetMode="External"/><Relationship Id="rId17" Type="http://schemas.openxmlformats.org/officeDocument/2006/relationships/hyperlink" Target="http://eacea.ec.europa.eu/llp/results_projects/documents/erasmus_compendium_2011_en" TargetMode="External"/><Relationship Id="rId18" Type="http://schemas.openxmlformats.org/officeDocument/2006/relationships/hyperlink" Target="https://www.tlu.ee/en/Events/4056/public-defence-of-a-doctoral-thesis-at-tallinn-university-institute-of-educational-sciences" TargetMode="External"/><Relationship Id="rId19" Type="http://schemas.openxmlformats.org/officeDocument/2006/relationships/hyperlink" Target="http://www.et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11</Pages>
  <Words>4760</Words>
  <Characters>27137</Characters>
  <Application>Microsoft Macintosh Word</Application>
  <DocSecurity>0</DocSecurity>
  <Lines>226</Lines>
  <Paragraphs>63</Paragraphs>
  <ScaleCrop>false</ScaleCrop>
  <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Bauters</dc:creator>
  <cp:keywords/>
  <dc:description/>
  <cp:lastModifiedBy>Merja Bauters</cp:lastModifiedBy>
  <cp:revision>27</cp:revision>
  <dcterms:created xsi:type="dcterms:W3CDTF">2015-11-17T12:05:00Z</dcterms:created>
  <dcterms:modified xsi:type="dcterms:W3CDTF">2015-11-29T17:29:00Z</dcterms:modified>
</cp:coreProperties>
</file>